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D48B4" w14:textId="14CE5DE5" w:rsidR="00B7199C" w:rsidRPr="00AA6550" w:rsidRDefault="00133D5D" w:rsidP="00FE1323">
      <w:pPr>
        <w:tabs>
          <w:tab w:val="left" w:pos="1701"/>
        </w:tabs>
        <w:jc w:val="center"/>
        <w:rPr>
          <w:rFonts w:ascii="Arial" w:hAnsi="Arial" w:cs="Arial"/>
          <w:b/>
          <w:sz w:val="22"/>
          <w:szCs w:val="22"/>
        </w:rPr>
      </w:pPr>
      <w:r>
        <w:rPr>
          <w:rFonts w:ascii="Arial" w:hAnsi="Arial" w:cs="Arial"/>
          <w:b/>
          <w:sz w:val="22"/>
          <w:szCs w:val="22"/>
        </w:rPr>
        <w:t xml:space="preserve">EVALUATION OF THE QUESTIONNAIRE FOR UNDERSTANDING PAIN IN INDIVIDUALS WITH </w:t>
      </w:r>
      <w:r w:rsidR="00185ECA">
        <w:rPr>
          <w:rFonts w:ascii="Arial" w:hAnsi="Arial" w:cs="Arial"/>
          <w:b/>
          <w:sz w:val="22"/>
          <w:szCs w:val="22"/>
        </w:rPr>
        <w:t>INTELLECTUA</w:t>
      </w:r>
      <w:r>
        <w:rPr>
          <w:rFonts w:ascii="Arial" w:hAnsi="Arial" w:cs="Arial"/>
          <w:b/>
          <w:sz w:val="22"/>
          <w:szCs w:val="22"/>
        </w:rPr>
        <w:t>L DISABILITIES: ITEM ANALYSIS</w:t>
      </w:r>
      <w:r w:rsidR="00400AF1" w:rsidRPr="00AA6550">
        <w:rPr>
          <w:rFonts w:ascii="Arial" w:hAnsi="Arial" w:cs="Arial"/>
          <w:b/>
          <w:sz w:val="22"/>
          <w:szCs w:val="22"/>
        </w:rPr>
        <w:t xml:space="preserve"> </w:t>
      </w:r>
    </w:p>
    <w:p w14:paraId="164B0220" w14:textId="77777777" w:rsidR="00B7199C" w:rsidRDefault="00B7199C" w:rsidP="00A178A0">
      <w:pPr>
        <w:rPr>
          <w:rFonts w:ascii="Arial" w:hAnsi="Arial" w:cs="Arial"/>
          <w:sz w:val="22"/>
          <w:szCs w:val="22"/>
        </w:rPr>
      </w:pPr>
    </w:p>
    <w:p w14:paraId="569D4C35" w14:textId="4B99579E" w:rsidR="00DA0DC2" w:rsidRDefault="00DA0DC2" w:rsidP="00A21689">
      <w:pPr>
        <w:jc w:val="center"/>
        <w:rPr>
          <w:rFonts w:ascii="Arial" w:hAnsi="Arial" w:cs="Arial"/>
          <w:b/>
          <w:sz w:val="22"/>
          <w:szCs w:val="22"/>
        </w:rPr>
      </w:pPr>
      <w:r w:rsidRPr="00A21689">
        <w:rPr>
          <w:rFonts w:ascii="Arial" w:hAnsi="Arial" w:cs="Arial"/>
          <w:b/>
          <w:sz w:val="22"/>
          <w:szCs w:val="22"/>
        </w:rPr>
        <w:t>Lara Genik</w:t>
      </w:r>
      <w:r w:rsidR="003C0984" w:rsidRPr="00A21689">
        <w:rPr>
          <w:rFonts w:ascii="Arial" w:hAnsi="Arial" w:cs="Arial"/>
          <w:b/>
          <w:sz w:val="22"/>
          <w:szCs w:val="22"/>
          <w:vertAlign w:val="superscript"/>
        </w:rPr>
        <w:t>1</w:t>
      </w:r>
      <w:r w:rsidRPr="00A21689">
        <w:rPr>
          <w:rFonts w:ascii="Arial" w:hAnsi="Arial" w:cs="Arial"/>
          <w:b/>
          <w:sz w:val="22"/>
          <w:szCs w:val="22"/>
        </w:rPr>
        <w:t xml:space="preserve">, </w:t>
      </w:r>
      <w:proofErr w:type="spellStart"/>
      <w:r w:rsidR="00133D5D" w:rsidRPr="00AA6550">
        <w:rPr>
          <w:rFonts w:ascii="Arial" w:hAnsi="Arial" w:cs="Arial"/>
          <w:b/>
          <w:sz w:val="22"/>
          <w:szCs w:val="22"/>
        </w:rPr>
        <w:t>Tamlyn</w:t>
      </w:r>
      <w:proofErr w:type="spellEnd"/>
      <w:r w:rsidR="00133D5D" w:rsidRPr="00AA6550">
        <w:rPr>
          <w:rFonts w:ascii="Arial" w:hAnsi="Arial" w:cs="Arial"/>
          <w:b/>
          <w:sz w:val="22"/>
          <w:szCs w:val="22"/>
        </w:rPr>
        <w:t xml:space="preserve"> Freedman-Kalchman</w:t>
      </w:r>
      <w:r w:rsidR="00133D5D" w:rsidRPr="00A21689">
        <w:rPr>
          <w:rFonts w:ascii="Arial" w:hAnsi="Arial" w:cs="Arial"/>
          <w:b/>
          <w:sz w:val="22"/>
          <w:szCs w:val="22"/>
          <w:vertAlign w:val="superscript"/>
        </w:rPr>
        <w:t>1</w:t>
      </w:r>
      <w:r w:rsidR="00133D5D">
        <w:rPr>
          <w:rFonts w:ascii="Arial" w:hAnsi="Arial" w:cs="Arial"/>
          <w:b/>
          <w:sz w:val="22"/>
          <w:szCs w:val="22"/>
        </w:rPr>
        <w:t>, C</w:t>
      </w:r>
      <w:r w:rsidRPr="00A21689">
        <w:rPr>
          <w:rFonts w:ascii="Arial" w:hAnsi="Arial" w:cs="Arial"/>
          <w:b/>
          <w:sz w:val="22"/>
          <w:szCs w:val="22"/>
        </w:rPr>
        <w:t>. Meghan McMurtry</w:t>
      </w:r>
      <w:r w:rsidR="003C0984" w:rsidRPr="00A21689">
        <w:rPr>
          <w:rFonts w:ascii="Arial" w:hAnsi="Arial" w:cs="Arial"/>
          <w:b/>
          <w:sz w:val="22"/>
          <w:szCs w:val="22"/>
          <w:vertAlign w:val="superscript"/>
        </w:rPr>
        <w:t>1</w:t>
      </w:r>
      <w:proofErr w:type="gramStart"/>
      <w:r w:rsidR="00133D5D">
        <w:rPr>
          <w:rFonts w:ascii="Arial" w:hAnsi="Arial" w:cs="Arial"/>
          <w:b/>
          <w:sz w:val="22"/>
          <w:szCs w:val="22"/>
          <w:vertAlign w:val="superscript"/>
        </w:rPr>
        <w:t>,2</w:t>
      </w:r>
      <w:proofErr w:type="gramEnd"/>
      <w:r w:rsidRPr="00A21689">
        <w:rPr>
          <w:rFonts w:ascii="Arial" w:hAnsi="Arial" w:cs="Arial"/>
          <w:b/>
          <w:sz w:val="22"/>
          <w:szCs w:val="22"/>
        </w:rPr>
        <w:t>, Lynn Breau</w:t>
      </w:r>
      <w:r w:rsidR="00133D5D">
        <w:rPr>
          <w:rFonts w:ascii="Arial" w:hAnsi="Arial" w:cs="Arial"/>
          <w:b/>
          <w:sz w:val="22"/>
          <w:szCs w:val="22"/>
          <w:vertAlign w:val="superscript"/>
        </w:rPr>
        <w:t>3</w:t>
      </w:r>
      <w:r w:rsidR="003C0984">
        <w:rPr>
          <w:rFonts w:ascii="Arial" w:hAnsi="Arial" w:cs="Arial"/>
          <w:b/>
          <w:sz w:val="22"/>
          <w:szCs w:val="22"/>
          <w:vertAlign w:val="superscript"/>
        </w:rPr>
        <w:t xml:space="preserve"> </w:t>
      </w:r>
    </w:p>
    <w:p w14:paraId="02BBE88F" w14:textId="6B1421F6" w:rsidR="003C0984" w:rsidRPr="00A21689" w:rsidRDefault="003C0984" w:rsidP="00A21689">
      <w:pPr>
        <w:jc w:val="center"/>
        <w:rPr>
          <w:rFonts w:ascii="Arial" w:hAnsi="Arial" w:cs="Arial"/>
          <w:b/>
          <w:sz w:val="22"/>
          <w:szCs w:val="22"/>
        </w:rPr>
      </w:pPr>
      <w:r w:rsidRPr="00A21689">
        <w:rPr>
          <w:rFonts w:ascii="Arial" w:hAnsi="Arial" w:cs="Arial"/>
          <w:b/>
          <w:sz w:val="22"/>
          <w:szCs w:val="22"/>
          <w:vertAlign w:val="superscript"/>
        </w:rPr>
        <w:t>1</w:t>
      </w:r>
      <w:r w:rsidRPr="00A21689">
        <w:rPr>
          <w:rFonts w:ascii="Arial" w:hAnsi="Arial" w:cs="Arial"/>
          <w:b/>
          <w:sz w:val="22"/>
          <w:szCs w:val="22"/>
        </w:rPr>
        <w:t xml:space="preserve">University of Guelph, </w:t>
      </w:r>
      <w:r w:rsidRPr="00A21689">
        <w:rPr>
          <w:rFonts w:ascii="Arial" w:hAnsi="Arial" w:cs="Arial"/>
          <w:b/>
          <w:sz w:val="22"/>
          <w:szCs w:val="22"/>
          <w:vertAlign w:val="superscript"/>
        </w:rPr>
        <w:t>2</w:t>
      </w:r>
      <w:r w:rsidR="00133D5D">
        <w:rPr>
          <w:rFonts w:ascii="Arial" w:hAnsi="Arial" w:cs="Arial"/>
          <w:b/>
          <w:sz w:val="22"/>
          <w:szCs w:val="22"/>
        </w:rPr>
        <w:t xml:space="preserve">McMaster Children’s Hospital, </w:t>
      </w:r>
      <w:r w:rsidR="00133D5D">
        <w:rPr>
          <w:rFonts w:ascii="Arial" w:hAnsi="Arial" w:cs="Arial"/>
          <w:b/>
          <w:sz w:val="22"/>
          <w:szCs w:val="22"/>
          <w:vertAlign w:val="superscript"/>
        </w:rPr>
        <w:t>3</w:t>
      </w:r>
      <w:r w:rsidR="00133D5D">
        <w:rPr>
          <w:rFonts w:ascii="Arial" w:hAnsi="Arial" w:cs="Arial"/>
          <w:b/>
          <w:sz w:val="22"/>
          <w:szCs w:val="22"/>
        </w:rPr>
        <w:t>G</w:t>
      </w:r>
      <w:r w:rsidR="00A673A0" w:rsidRPr="00A21689">
        <w:rPr>
          <w:rFonts w:ascii="Arial" w:hAnsi="Arial" w:cs="Arial"/>
          <w:b/>
          <w:sz w:val="22"/>
          <w:szCs w:val="22"/>
        </w:rPr>
        <w:t>lenrose Rehabilitation Hospital</w:t>
      </w:r>
    </w:p>
    <w:p w14:paraId="5EF80E68" w14:textId="77777777" w:rsidR="00DA0DC2" w:rsidRDefault="00DA0DC2" w:rsidP="00A178A0">
      <w:pPr>
        <w:rPr>
          <w:rFonts w:ascii="Arial" w:hAnsi="Arial" w:cs="Arial"/>
          <w:sz w:val="22"/>
          <w:szCs w:val="22"/>
        </w:rPr>
      </w:pPr>
    </w:p>
    <w:p w14:paraId="6D4D8CD0" w14:textId="77777777" w:rsidR="00A178A0" w:rsidRPr="005F2682" w:rsidRDefault="00A178A0" w:rsidP="00083B8B">
      <w:pPr>
        <w:rPr>
          <w:rFonts w:ascii="Arial" w:hAnsi="Arial" w:cs="Arial"/>
          <w:sz w:val="22"/>
          <w:szCs w:val="22"/>
        </w:rPr>
      </w:pPr>
      <w:r w:rsidRPr="005F2682">
        <w:rPr>
          <w:rFonts w:ascii="Arial" w:hAnsi="Arial" w:cs="Arial"/>
          <w:sz w:val="22"/>
          <w:szCs w:val="22"/>
        </w:rPr>
        <w:t>Objectives:</w:t>
      </w:r>
    </w:p>
    <w:p w14:paraId="531FEA04" w14:textId="77777777" w:rsidR="00A178A0" w:rsidRPr="005F2682" w:rsidRDefault="00A178A0" w:rsidP="00083B8B">
      <w:pPr>
        <w:rPr>
          <w:rFonts w:ascii="Arial" w:hAnsi="Arial" w:cs="Arial"/>
          <w:sz w:val="22"/>
          <w:szCs w:val="22"/>
        </w:rPr>
      </w:pPr>
    </w:p>
    <w:p w14:paraId="0A618F5F" w14:textId="59B00CB6" w:rsidR="00A178A0" w:rsidRDefault="10B30A4A" w:rsidP="10B30A4A">
      <w:pPr>
        <w:rPr>
          <w:rFonts w:ascii="Arial" w:eastAsia="Arial,Times New Roman" w:hAnsi="Arial" w:cs="Arial"/>
          <w:sz w:val="22"/>
          <w:szCs w:val="22"/>
        </w:rPr>
      </w:pPr>
      <w:r w:rsidRPr="005F2682">
        <w:rPr>
          <w:rFonts w:ascii="Arial" w:eastAsia="Arial" w:hAnsi="Arial" w:cs="Arial"/>
          <w:sz w:val="22"/>
          <w:szCs w:val="22"/>
        </w:rPr>
        <w:t xml:space="preserve">Pain is common for children with intellectual disabilities (ID; </w:t>
      </w:r>
      <w:proofErr w:type="spellStart"/>
      <w:r w:rsidRPr="005F2682">
        <w:rPr>
          <w:rFonts w:ascii="Arial" w:eastAsia="Arial" w:hAnsi="Arial" w:cs="Arial"/>
          <w:sz w:val="22"/>
          <w:szCs w:val="22"/>
        </w:rPr>
        <w:t>Breau</w:t>
      </w:r>
      <w:proofErr w:type="spellEnd"/>
      <w:r w:rsidRPr="005F2682">
        <w:rPr>
          <w:rFonts w:ascii="Arial" w:eastAsia="Arial" w:hAnsi="Arial" w:cs="Arial"/>
          <w:sz w:val="22"/>
          <w:szCs w:val="22"/>
        </w:rPr>
        <w:t xml:space="preserve"> et al., 2003), and pain assessment and management can be challenging (e.g., inability to provide self-report; Chen-Lim et al., 2012).</w:t>
      </w:r>
      <w:r w:rsidR="005F2682">
        <w:rPr>
          <w:rFonts w:ascii="Arial" w:eastAsia="Arial" w:hAnsi="Arial" w:cs="Arial"/>
          <w:sz w:val="22"/>
          <w:szCs w:val="22"/>
        </w:rPr>
        <w:t xml:space="preserve"> Knowledge measures </w:t>
      </w:r>
      <w:r w:rsidR="00422D53">
        <w:rPr>
          <w:rFonts w:ascii="Arial" w:eastAsia="Arial" w:hAnsi="Arial" w:cs="Arial"/>
          <w:sz w:val="22"/>
          <w:szCs w:val="22"/>
        </w:rPr>
        <w:t xml:space="preserve">are important tools that can be used to evaluate what caregivers know about a given topic and inform/assess the impact of educational initiatives. </w:t>
      </w:r>
      <w:r w:rsidRPr="005F2682">
        <w:rPr>
          <w:rFonts w:ascii="Arial" w:eastAsia="Arial,Times New Roman" w:hAnsi="Arial" w:cs="Arial"/>
          <w:sz w:val="22"/>
          <w:szCs w:val="22"/>
        </w:rPr>
        <w:t xml:space="preserve">No previous knowledge measures specific to the unique pain-related needs of individuals with ID have been designed for non-health care secondary caregivers (e.g., respite workers). As such, </w:t>
      </w:r>
      <w:proofErr w:type="spellStart"/>
      <w:r w:rsidRPr="005F2682">
        <w:rPr>
          <w:rFonts w:ascii="Arial" w:eastAsia="Arial,Times New Roman" w:hAnsi="Arial" w:cs="Arial"/>
          <w:sz w:val="22"/>
          <w:szCs w:val="22"/>
        </w:rPr>
        <w:t>Genik</w:t>
      </w:r>
      <w:proofErr w:type="spellEnd"/>
      <w:r w:rsidRPr="005F2682">
        <w:rPr>
          <w:rFonts w:ascii="Arial" w:eastAsia="Arial,Times New Roman" w:hAnsi="Arial" w:cs="Arial"/>
          <w:sz w:val="22"/>
          <w:szCs w:val="22"/>
        </w:rPr>
        <w:t xml:space="preserve">, </w:t>
      </w:r>
      <w:proofErr w:type="spellStart"/>
      <w:r w:rsidRPr="005F2682">
        <w:rPr>
          <w:rFonts w:ascii="Arial" w:eastAsia="Arial,Times New Roman" w:hAnsi="Arial" w:cs="Arial"/>
          <w:sz w:val="22"/>
          <w:szCs w:val="22"/>
        </w:rPr>
        <w:t>McMurtry</w:t>
      </w:r>
      <w:proofErr w:type="spellEnd"/>
      <w:r w:rsidRPr="005F2682">
        <w:rPr>
          <w:rFonts w:ascii="Arial" w:eastAsia="Arial,Times New Roman" w:hAnsi="Arial" w:cs="Arial"/>
          <w:sz w:val="22"/>
          <w:szCs w:val="22"/>
        </w:rPr>
        <w:t xml:space="preserve">, and </w:t>
      </w:r>
      <w:proofErr w:type="spellStart"/>
      <w:r w:rsidRPr="005F2682">
        <w:rPr>
          <w:rFonts w:ascii="Arial" w:eastAsia="Arial,Times New Roman" w:hAnsi="Arial" w:cs="Arial"/>
          <w:sz w:val="22"/>
          <w:szCs w:val="22"/>
        </w:rPr>
        <w:t>Breau</w:t>
      </w:r>
      <w:proofErr w:type="spellEnd"/>
      <w:r w:rsidRPr="005F2682">
        <w:rPr>
          <w:rFonts w:ascii="Arial" w:eastAsia="Arial,Times New Roman" w:hAnsi="Arial" w:cs="Arial"/>
          <w:sz w:val="22"/>
          <w:szCs w:val="22"/>
        </w:rPr>
        <w:t xml:space="preserve"> (2015) have developed the Questionnaire for Understanding Pain in Individuals with Intellectual Disabilities – Caregiver Version (QUPID-C), a 35-item true/false and multiple</w:t>
      </w:r>
      <w:bookmarkStart w:id="0" w:name="_GoBack"/>
      <w:bookmarkEnd w:id="0"/>
      <w:r w:rsidRPr="005F2682">
        <w:rPr>
          <w:rFonts w:ascii="Arial" w:eastAsia="Arial,Times New Roman" w:hAnsi="Arial" w:cs="Arial"/>
          <w:sz w:val="22"/>
          <w:szCs w:val="22"/>
        </w:rPr>
        <w:t xml:space="preserve"> choice </w:t>
      </w:r>
      <w:proofErr w:type="gramStart"/>
      <w:r w:rsidRPr="005F2682">
        <w:rPr>
          <w:rFonts w:ascii="Arial" w:eastAsia="Arial,Times New Roman" w:hAnsi="Arial" w:cs="Arial"/>
          <w:sz w:val="22"/>
          <w:szCs w:val="22"/>
        </w:rPr>
        <w:t>questionnaire</w:t>
      </w:r>
      <w:proofErr w:type="gramEnd"/>
      <w:r w:rsidRPr="005F2682">
        <w:rPr>
          <w:rFonts w:ascii="Arial" w:eastAsia="Arial,Times New Roman" w:hAnsi="Arial" w:cs="Arial"/>
          <w:sz w:val="22"/>
          <w:szCs w:val="22"/>
        </w:rPr>
        <w:t xml:space="preserve"> about pain in individuals with ID. </w:t>
      </w:r>
      <w:r w:rsidRPr="005F2682">
        <w:rPr>
          <w:rFonts w:ascii="Arial" w:eastAsia="Arial" w:hAnsi="Arial" w:cs="Arial"/>
          <w:sz w:val="22"/>
          <w:szCs w:val="22"/>
        </w:rPr>
        <w:t xml:space="preserve">Using item analysis, our aim was to determine whether the items within this mastery-based </w:t>
      </w:r>
      <w:r w:rsidR="00422D53">
        <w:rPr>
          <w:rFonts w:ascii="Arial" w:eastAsia="Arial" w:hAnsi="Arial" w:cs="Arial"/>
          <w:sz w:val="22"/>
          <w:szCs w:val="22"/>
        </w:rPr>
        <w:t xml:space="preserve">measure were valid. Following </w:t>
      </w:r>
      <w:r w:rsidRPr="005F2682">
        <w:rPr>
          <w:rFonts w:ascii="Arial" w:eastAsia="Arial" w:hAnsi="Arial" w:cs="Arial"/>
          <w:sz w:val="22"/>
          <w:szCs w:val="22"/>
        </w:rPr>
        <w:t>pain training, i</w:t>
      </w:r>
      <w:r w:rsidRPr="005F2682">
        <w:rPr>
          <w:rFonts w:ascii="Arial" w:eastAsia="Arial,Times New Roman" w:hAnsi="Arial" w:cs="Arial"/>
          <w:sz w:val="22"/>
          <w:szCs w:val="22"/>
        </w:rPr>
        <w:t xml:space="preserve">t was expected </w:t>
      </w:r>
      <w:r w:rsidR="005F2682">
        <w:rPr>
          <w:rFonts w:ascii="Arial" w:eastAsia="Arial,Times New Roman" w:hAnsi="Arial" w:cs="Arial"/>
          <w:sz w:val="22"/>
          <w:szCs w:val="22"/>
        </w:rPr>
        <w:t xml:space="preserve">that item difficulty would reduce, and participants would </w:t>
      </w:r>
      <w:r w:rsidRPr="005F2682">
        <w:rPr>
          <w:rFonts w:ascii="Arial" w:eastAsia="Arial,Times New Roman" w:hAnsi="Arial" w:cs="Arial"/>
          <w:sz w:val="22"/>
          <w:szCs w:val="22"/>
        </w:rPr>
        <w:t xml:space="preserve">be less likely to choose an incorrect distractor response. There was also expected to be less of a performance gap between the upper and lower quartiles of participants. </w:t>
      </w:r>
    </w:p>
    <w:p w14:paraId="32E7108B" w14:textId="77777777" w:rsidR="004B5EF2" w:rsidRPr="005F2682" w:rsidRDefault="004B5EF2" w:rsidP="00083B8B">
      <w:pPr>
        <w:rPr>
          <w:rFonts w:ascii="Arial" w:hAnsi="Arial" w:cs="Arial"/>
          <w:sz w:val="22"/>
          <w:szCs w:val="22"/>
          <w:highlight w:val="yellow"/>
        </w:rPr>
      </w:pPr>
    </w:p>
    <w:p w14:paraId="519EF5B6" w14:textId="77777777" w:rsidR="00193890" w:rsidRPr="005F2682" w:rsidRDefault="00193890" w:rsidP="00083B8B">
      <w:pPr>
        <w:rPr>
          <w:rFonts w:ascii="Arial" w:hAnsi="Arial" w:cs="Arial"/>
          <w:sz w:val="22"/>
          <w:szCs w:val="22"/>
        </w:rPr>
      </w:pPr>
      <w:r w:rsidRPr="005F2682">
        <w:rPr>
          <w:rFonts w:ascii="Arial" w:hAnsi="Arial" w:cs="Arial"/>
          <w:sz w:val="22"/>
          <w:szCs w:val="22"/>
        </w:rPr>
        <w:t>Methods:</w:t>
      </w:r>
    </w:p>
    <w:p w14:paraId="5A4524A0" w14:textId="61B0C580" w:rsidR="00193890" w:rsidRPr="005F2682" w:rsidRDefault="00193890" w:rsidP="10B30A4A">
      <w:pPr>
        <w:rPr>
          <w:rFonts w:ascii="Arial" w:eastAsia="Arial" w:hAnsi="Arial" w:cs="Arial"/>
          <w:sz w:val="22"/>
          <w:szCs w:val="22"/>
          <w:highlight w:val="yellow"/>
        </w:rPr>
      </w:pPr>
      <w:r w:rsidRPr="005F2682">
        <w:rPr>
          <w:rFonts w:ascii="Arial" w:hAnsi="Arial" w:cs="Arial"/>
          <w:sz w:val="22"/>
          <w:szCs w:val="22"/>
        </w:rPr>
        <w:br/>
      </w:r>
      <w:r w:rsidR="10B30A4A" w:rsidRPr="005F2682">
        <w:rPr>
          <w:rFonts w:ascii="Arial" w:eastAsia="Arial" w:hAnsi="Arial" w:cs="Arial"/>
          <w:sz w:val="22"/>
          <w:szCs w:val="22"/>
        </w:rPr>
        <w:t xml:space="preserve">Fifty respite workers (46 female; </w:t>
      </w:r>
      <w:proofErr w:type="spellStart"/>
      <w:r w:rsidR="10B30A4A" w:rsidRPr="005F2682">
        <w:rPr>
          <w:rFonts w:ascii="Arial" w:eastAsia="Arial" w:hAnsi="Arial" w:cs="Arial"/>
          <w:i/>
          <w:iCs/>
          <w:sz w:val="22"/>
          <w:szCs w:val="22"/>
        </w:rPr>
        <w:t>Mean</w:t>
      </w:r>
      <w:r w:rsidR="10B30A4A" w:rsidRPr="005F2682">
        <w:rPr>
          <w:rFonts w:ascii="Arial" w:eastAsia="Arial" w:hAnsi="Arial" w:cs="Arial"/>
          <w:i/>
          <w:iCs/>
          <w:sz w:val="22"/>
          <w:szCs w:val="22"/>
          <w:vertAlign w:val="subscript"/>
        </w:rPr>
        <w:t>age</w:t>
      </w:r>
      <w:proofErr w:type="spellEnd"/>
      <w:r w:rsidR="10B30A4A" w:rsidRPr="005F2682">
        <w:rPr>
          <w:rFonts w:ascii="Arial" w:eastAsia="Arial" w:hAnsi="Arial" w:cs="Arial"/>
          <w:sz w:val="22"/>
          <w:szCs w:val="22"/>
        </w:rPr>
        <w:t xml:space="preserve">: 33.20; range: 20 - 59) from a larger study completed the QUPID-C immediately before and after a 3.5 hour pain training. </w:t>
      </w:r>
      <w:r w:rsidR="10B30A4A" w:rsidRPr="005F2682">
        <w:rPr>
          <w:rFonts w:ascii="Arial" w:eastAsia="Arial,Times New Roman" w:hAnsi="Arial" w:cs="Arial"/>
          <w:sz w:val="22"/>
          <w:szCs w:val="22"/>
        </w:rPr>
        <w:t xml:space="preserve">Item analyses including: item difficulty (number of </w:t>
      </w:r>
      <w:r w:rsidR="005F2682">
        <w:rPr>
          <w:rFonts w:ascii="Arial" w:eastAsia="Arial,Times New Roman" w:hAnsi="Arial" w:cs="Arial"/>
          <w:sz w:val="22"/>
          <w:szCs w:val="22"/>
        </w:rPr>
        <w:t xml:space="preserve">people answering item correctly divided by </w:t>
      </w:r>
      <w:r w:rsidR="10B30A4A" w:rsidRPr="005F2682">
        <w:rPr>
          <w:rFonts w:ascii="Arial" w:eastAsia="Arial,Times New Roman" w:hAnsi="Arial" w:cs="Arial"/>
          <w:sz w:val="22"/>
          <w:szCs w:val="22"/>
        </w:rPr>
        <w:t xml:space="preserve">number of people taking the test), distractor analyses (number of people </w:t>
      </w:r>
      <w:r w:rsidR="00444059">
        <w:rPr>
          <w:rFonts w:ascii="Arial" w:eastAsia="Arial,Times New Roman" w:hAnsi="Arial" w:cs="Arial"/>
          <w:sz w:val="22"/>
          <w:szCs w:val="22"/>
        </w:rPr>
        <w:t>expected to choose distractors</w:t>
      </w:r>
      <w:r w:rsidR="10B30A4A" w:rsidRPr="005F2682">
        <w:rPr>
          <w:rFonts w:ascii="Arial" w:eastAsia="Arial,Times New Roman" w:hAnsi="Arial" w:cs="Arial"/>
          <w:sz w:val="22"/>
          <w:szCs w:val="22"/>
        </w:rPr>
        <w:t>), and discrimination index measures (percentage of p</w:t>
      </w:r>
      <w:r w:rsidR="00624EC2">
        <w:rPr>
          <w:rFonts w:ascii="Arial" w:eastAsia="Arial,Times New Roman" w:hAnsi="Arial" w:cs="Arial"/>
          <w:sz w:val="22"/>
          <w:szCs w:val="22"/>
        </w:rPr>
        <w:t>eople</w:t>
      </w:r>
      <w:r w:rsidR="10B30A4A" w:rsidRPr="005F2682">
        <w:rPr>
          <w:rFonts w:ascii="Arial" w:eastAsia="Arial,Times New Roman" w:hAnsi="Arial" w:cs="Arial"/>
          <w:sz w:val="22"/>
          <w:szCs w:val="22"/>
        </w:rPr>
        <w:t xml:space="preserve"> answering a question correctly in upper and lower quartile) were used to assess the performance of individual</w:t>
      </w:r>
      <w:r w:rsidR="00624EC2">
        <w:rPr>
          <w:rFonts w:ascii="Arial" w:eastAsia="Arial,Times New Roman" w:hAnsi="Arial" w:cs="Arial"/>
          <w:sz w:val="22"/>
          <w:szCs w:val="22"/>
        </w:rPr>
        <w:t xml:space="preserve"> QUPID-C</w:t>
      </w:r>
      <w:r w:rsidR="10B30A4A" w:rsidRPr="005F2682">
        <w:rPr>
          <w:rFonts w:ascii="Arial" w:eastAsia="Arial,Times New Roman" w:hAnsi="Arial" w:cs="Arial"/>
          <w:sz w:val="22"/>
          <w:szCs w:val="22"/>
        </w:rPr>
        <w:t xml:space="preserve"> items prior to and immediately following the pain training. </w:t>
      </w:r>
    </w:p>
    <w:p w14:paraId="299B0257" w14:textId="77777777" w:rsidR="009774C6" w:rsidRPr="005F2682" w:rsidRDefault="009774C6" w:rsidP="00083B8B">
      <w:pPr>
        <w:rPr>
          <w:rFonts w:ascii="Arial" w:hAnsi="Arial" w:cs="Arial"/>
          <w:sz w:val="22"/>
          <w:szCs w:val="22"/>
          <w:highlight w:val="yellow"/>
        </w:rPr>
      </w:pPr>
    </w:p>
    <w:p w14:paraId="3AB592E1" w14:textId="77777777" w:rsidR="009774C6" w:rsidRPr="005F2682" w:rsidRDefault="009774C6" w:rsidP="00083B8B">
      <w:pPr>
        <w:rPr>
          <w:rFonts w:ascii="Arial" w:hAnsi="Arial" w:cs="Arial"/>
          <w:sz w:val="22"/>
          <w:szCs w:val="22"/>
        </w:rPr>
      </w:pPr>
      <w:r w:rsidRPr="005F2682">
        <w:rPr>
          <w:rFonts w:ascii="Arial" w:hAnsi="Arial" w:cs="Arial"/>
          <w:sz w:val="22"/>
          <w:szCs w:val="22"/>
        </w:rPr>
        <w:t>Results:</w:t>
      </w:r>
    </w:p>
    <w:p w14:paraId="62D0A252" w14:textId="77777777" w:rsidR="009774C6" w:rsidRPr="005F2682" w:rsidRDefault="009774C6" w:rsidP="00083B8B">
      <w:pPr>
        <w:rPr>
          <w:rFonts w:ascii="Arial" w:hAnsi="Arial" w:cs="Arial"/>
          <w:sz w:val="22"/>
          <w:szCs w:val="22"/>
          <w:highlight w:val="yellow"/>
        </w:rPr>
      </w:pPr>
    </w:p>
    <w:p w14:paraId="0F0941D3" w14:textId="4A508C55" w:rsidR="00083B8B" w:rsidRPr="005F2682" w:rsidRDefault="10B30A4A" w:rsidP="10B30A4A">
      <w:pPr>
        <w:rPr>
          <w:rFonts w:ascii="Arial" w:eastAsia="Arial" w:hAnsi="Arial" w:cs="Arial"/>
          <w:sz w:val="22"/>
          <w:szCs w:val="22"/>
        </w:rPr>
      </w:pPr>
      <w:r w:rsidRPr="005F2682">
        <w:rPr>
          <w:rFonts w:ascii="Arial" w:eastAsia="Arial" w:hAnsi="Arial" w:cs="Arial"/>
          <w:sz w:val="22"/>
          <w:szCs w:val="22"/>
        </w:rPr>
        <w:t>Prior to the training, ten items had a difficulty score &lt; 0.50, and 13 items had a difficulty score &gt; 0.70 (closer to 1.00 = easier). Immediately after the training, participants found the majority of items much easier; only three items had a difficulty score &lt; 0.50 and 20 items had a difficulty score &gt; .70. Distractor analyses revealed a similar pattern, such that fewer participants were typically chose distractor items after completing the pain training. The discrimination index values decreased overall after completion of the training, suggesting that there was less of a difference between the upper and lower quartile of participant scores. In al</w:t>
      </w:r>
      <w:r w:rsidR="00A8787F">
        <w:rPr>
          <w:rFonts w:ascii="Arial" w:eastAsia="Arial" w:hAnsi="Arial" w:cs="Arial"/>
          <w:sz w:val="22"/>
          <w:szCs w:val="22"/>
        </w:rPr>
        <w:t>l three analyses, a number of</w:t>
      </w:r>
      <w:r w:rsidRPr="005F2682">
        <w:rPr>
          <w:rFonts w:ascii="Arial" w:eastAsia="Arial" w:hAnsi="Arial" w:cs="Arial"/>
          <w:sz w:val="22"/>
          <w:szCs w:val="22"/>
        </w:rPr>
        <w:t xml:space="preserve"> items deviated</w:t>
      </w:r>
      <w:r w:rsidR="000B69D0">
        <w:rPr>
          <w:rFonts w:ascii="Arial" w:eastAsia="Arial" w:hAnsi="Arial" w:cs="Arial"/>
          <w:sz w:val="22"/>
          <w:szCs w:val="22"/>
        </w:rPr>
        <w:t xml:space="preserve"> consistently</w:t>
      </w:r>
      <w:r w:rsidR="00A8787F">
        <w:rPr>
          <w:rFonts w:ascii="Arial" w:eastAsia="Arial" w:hAnsi="Arial" w:cs="Arial"/>
          <w:sz w:val="22"/>
          <w:szCs w:val="22"/>
        </w:rPr>
        <w:t xml:space="preserve"> </w:t>
      </w:r>
      <w:r w:rsidRPr="005F2682">
        <w:rPr>
          <w:rFonts w:ascii="Arial" w:eastAsia="Arial" w:hAnsi="Arial" w:cs="Arial"/>
          <w:sz w:val="22"/>
          <w:szCs w:val="22"/>
        </w:rPr>
        <w:t>fr</w:t>
      </w:r>
      <w:r w:rsidR="000B69D0">
        <w:rPr>
          <w:rFonts w:ascii="Arial" w:eastAsia="Arial" w:hAnsi="Arial" w:cs="Arial"/>
          <w:sz w:val="22"/>
          <w:szCs w:val="22"/>
        </w:rPr>
        <w:t>om the patterns described above</w:t>
      </w:r>
      <w:r w:rsidRPr="005F2682">
        <w:rPr>
          <w:rFonts w:ascii="Arial" w:eastAsia="Arial" w:hAnsi="Arial" w:cs="Arial"/>
          <w:sz w:val="22"/>
          <w:szCs w:val="22"/>
        </w:rPr>
        <w:t>.</w:t>
      </w:r>
    </w:p>
    <w:p w14:paraId="2AA8323D" w14:textId="7EB34C59" w:rsidR="00515F83" w:rsidRPr="005F2682" w:rsidRDefault="00515F83" w:rsidP="00083B8B">
      <w:pPr>
        <w:rPr>
          <w:rFonts w:ascii="Arial" w:hAnsi="Arial" w:cs="Arial"/>
          <w:sz w:val="22"/>
          <w:szCs w:val="22"/>
          <w:highlight w:val="yellow"/>
        </w:rPr>
      </w:pPr>
    </w:p>
    <w:p w14:paraId="119C17D1" w14:textId="161A12C0" w:rsidR="00515F83" w:rsidRPr="005F2682" w:rsidRDefault="00FE3F2A" w:rsidP="00083B8B">
      <w:pPr>
        <w:rPr>
          <w:rFonts w:ascii="Arial" w:hAnsi="Arial" w:cs="Arial"/>
          <w:sz w:val="22"/>
          <w:szCs w:val="22"/>
        </w:rPr>
      </w:pPr>
      <w:r w:rsidRPr="005F2682">
        <w:rPr>
          <w:rFonts w:ascii="Arial" w:hAnsi="Arial" w:cs="Arial"/>
          <w:sz w:val="22"/>
          <w:szCs w:val="22"/>
        </w:rPr>
        <w:t>Discussion/</w:t>
      </w:r>
      <w:r w:rsidR="00515F83" w:rsidRPr="005F2682">
        <w:rPr>
          <w:rFonts w:ascii="Arial" w:hAnsi="Arial" w:cs="Arial"/>
          <w:sz w:val="22"/>
          <w:szCs w:val="22"/>
        </w:rPr>
        <w:t>Conclusions</w:t>
      </w:r>
      <w:r w:rsidR="000253E9" w:rsidRPr="005F2682">
        <w:rPr>
          <w:rFonts w:ascii="Arial" w:hAnsi="Arial" w:cs="Arial"/>
          <w:sz w:val="22"/>
          <w:szCs w:val="22"/>
        </w:rPr>
        <w:t>:</w:t>
      </w:r>
    </w:p>
    <w:p w14:paraId="2C4A759C" w14:textId="77777777" w:rsidR="00E62F2A" w:rsidRPr="005F2682" w:rsidRDefault="00E62F2A" w:rsidP="00083B8B">
      <w:pPr>
        <w:rPr>
          <w:rFonts w:ascii="Arial" w:hAnsi="Arial" w:cs="Arial"/>
          <w:sz w:val="22"/>
          <w:szCs w:val="22"/>
          <w:highlight w:val="yellow"/>
        </w:rPr>
      </w:pPr>
    </w:p>
    <w:p w14:paraId="3F8E9C7E" w14:textId="0D703D0C" w:rsidR="00E62F2A" w:rsidRPr="005F2682" w:rsidRDefault="10B30A4A" w:rsidP="10B30A4A">
      <w:pPr>
        <w:rPr>
          <w:rFonts w:ascii="Arial" w:eastAsia="Arial" w:hAnsi="Arial" w:cs="Arial"/>
          <w:sz w:val="22"/>
          <w:szCs w:val="22"/>
        </w:rPr>
      </w:pPr>
      <w:r w:rsidRPr="005F2682">
        <w:rPr>
          <w:rFonts w:ascii="Arial" w:eastAsia="Arial" w:hAnsi="Arial" w:cs="Arial"/>
          <w:sz w:val="22"/>
          <w:szCs w:val="22"/>
        </w:rPr>
        <w:t xml:space="preserve">Item analyses suggested that most individual items in the QUPID-C performed as expected: after training completion, the items were easier, fewer participants chose distractors, and the gap between correct item responses for the upper and lower quartiles was smaller. However, to improve the QUPID-C’s validity, eight items may warrant further attention and revision. For example, results suggested that the wording of specific questions and distractor response options be edited to improve item performance. Future work should incorporate the suggested </w:t>
      </w:r>
      <w:r w:rsidRPr="005F2682">
        <w:rPr>
          <w:rFonts w:ascii="Arial" w:eastAsia="Arial" w:hAnsi="Arial" w:cs="Arial"/>
          <w:sz w:val="22"/>
          <w:szCs w:val="22"/>
        </w:rPr>
        <w:lastRenderedPageBreak/>
        <w:t xml:space="preserve">changes and evaluate the revised QUPID-C’s reliability and validity in measuring non-health care secondary caregivers’ pain knowledge. </w:t>
      </w:r>
    </w:p>
    <w:p w14:paraId="5D1657CD" w14:textId="77777777" w:rsidR="00515F83" w:rsidRDefault="00515F83" w:rsidP="00A178A0">
      <w:pPr>
        <w:rPr>
          <w:rFonts w:ascii="Arial" w:hAnsi="Arial" w:cs="Arial"/>
          <w:sz w:val="22"/>
          <w:szCs w:val="22"/>
        </w:rPr>
      </w:pPr>
    </w:p>
    <w:p w14:paraId="5168735C" w14:textId="77777777" w:rsidR="007E250F" w:rsidRDefault="007E250F" w:rsidP="00A178A0">
      <w:pPr>
        <w:rPr>
          <w:rFonts w:ascii="Arial" w:hAnsi="Arial" w:cs="Arial"/>
          <w:sz w:val="22"/>
          <w:szCs w:val="22"/>
        </w:rPr>
      </w:pPr>
    </w:p>
    <w:p w14:paraId="2F1E7FC4" w14:textId="77777777" w:rsidR="007E250F" w:rsidRDefault="007E250F" w:rsidP="00A178A0">
      <w:pPr>
        <w:rPr>
          <w:rFonts w:ascii="Arial" w:hAnsi="Arial" w:cs="Arial"/>
          <w:sz w:val="22"/>
          <w:szCs w:val="22"/>
        </w:rPr>
      </w:pPr>
    </w:p>
    <w:p w14:paraId="401858E5" w14:textId="77777777" w:rsidR="007E250F" w:rsidRDefault="007E250F" w:rsidP="00A178A0">
      <w:pPr>
        <w:rPr>
          <w:rFonts w:ascii="Arial" w:hAnsi="Arial" w:cs="Arial"/>
          <w:sz w:val="22"/>
          <w:szCs w:val="22"/>
        </w:rPr>
      </w:pPr>
    </w:p>
    <w:p w14:paraId="392D6CE8" w14:textId="77777777" w:rsidR="00AF0674" w:rsidRDefault="00AF0674" w:rsidP="00A178A0">
      <w:pPr>
        <w:rPr>
          <w:rFonts w:ascii="Arial" w:hAnsi="Arial" w:cs="Arial"/>
          <w:sz w:val="22"/>
          <w:szCs w:val="22"/>
        </w:rPr>
      </w:pPr>
    </w:p>
    <w:p w14:paraId="3D333EFF" w14:textId="1EB7D0C2" w:rsidR="00515F83" w:rsidRDefault="00A50A1C" w:rsidP="00A178A0">
      <w:pPr>
        <w:rPr>
          <w:rFonts w:ascii="Arial" w:hAnsi="Arial" w:cs="Arial"/>
          <w:b/>
          <w:sz w:val="22"/>
          <w:szCs w:val="22"/>
        </w:rPr>
      </w:pPr>
      <w:r>
        <w:rPr>
          <w:rFonts w:ascii="Arial" w:hAnsi="Arial" w:cs="Arial"/>
          <w:b/>
          <w:sz w:val="22"/>
          <w:szCs w:val="22"/>
        </w:rPr>
        <w:t>Correspondence</w:t>
      </w:r>
      <w:r w:rsidR="00AF0674">
        <w:rPr>
          <w:rFonts w:ascii="Arial" w:hAnsi="Arial" w:cs="Arial"/>
          <w:b/>
          <w:sz w:val="22"/>
          <w:szCs w:val="22"/>
        </w:rPr>
        <w:t>:</w:t>
      </w:r>
    </w:p>
    <w:p w14:paraId="0CD0591A" w14:textId="77777777" w:rsidR="00AF0674" w:rsidRDefault="00AF0674" w:rsidP="00A178A0">
      <w:pPr>
        <w:rPr>
          <w:rFonts w:ascii="Arial" w:hAnsi="Arial" w:cs="Arial"/>
          <w:b/>
          <w:sz w:val="22"/>
          <w:szCs w:val="22"/>
        </w:rPr>
      </w:pPr>
    </w:p>
    <w:p w14:paraId="44433462" w14:textId="77777777" w:rsidR="00524C03" w:rsidRDefault="00524C03" w:rsidP="00A178A0">
      <w:pPr>
        <w:rPr>
          <w:rFonts w:ascii="Arial" w:hAnsi="Arial" w:cs="Arial"/>
          <w:b/>
          <w:sz w:val="22"/>
          <w:szCs w:val="22"/>
        </w:rPr>
      </w:pPr>
    </w:p>
    <w:p w14:paraId="34E42C6C" w14:textId="074A5C94" w:rsidR="00524C03" w:rsidRDefault="00524C03" w:rsidP="00A178A0">
      <w:pPr>
        <w:rPr>
          <w:rFonts w:ascii="Arial" w:hAnsi="Arial" w:cs="Arial"/>
          <w:b/>
          <w:sz w:val="22"/>
          <w:szCs w:val="22"/>
        </w:rPr>
      </w:pPr>
      <w:r>
        <w:rPr>
          <w:rFonts w:ascii="Arial" w:hAnsi="Arial" w:cs="Arial"/>
          <w:b/>
          <w:sz w:val="22"/>
          <w:szCs w:val="22"/>
        </w:rPr>
        <w:t xml:space="preserve">Lara </w:t>
      </w:r>
      <w:proofErr w:type="spellStart"/>
      <w:r>
        <w:rPr>
          <w:rFonts w:ascii="Arial" w:hAnsi="Arial" w:cs="Arial"/>
          <w:b/>
          <w:sz w:val="22"/>
          <w:szCs w:val="22"/>
        </w:rPr>
        <w:t>Genik</w:t>
      </w:r>
      <w:proofErr w:type="spellEnd"/>
    </w:p>
    <w:p w14:paraId="76CF3C54" w14:textId="0CA6A7C0" w:rsidR="00524C03" w:rsidRDefault="00524C03" w:rsidP="00A178A0">
      <w:pPr>
        <w:rPr>
          <w:rFonts w:ascii="Arial" w:hAnsi="Arial" w:cs="Arial"/>
          <w:b/>
          <w:sz w:val="22"/>
          <w:szCs w:val="22"/>
        </w:rPr>
      </w:pPr>
      <w:r>
        <w:rPr>
          <w:rFonts w:ascii="Arial" w:hAnsi="Arial" w:cs="Arial"/>
          <w:b/>
          <w:sz w:val="22"/>
          <w:szCs w:val="22"/>
        </w:rPr>
        <w:t>University of Guelph</w:t>
      </w:r>
    </w:p>
    <w:p w14:paraId="5E3AB10A" w14:textId="37B7B5DE" w:rsidR="00524C03" w:rsidRDefault="00524C03" w:rsidP="00A178A0">
      <w:pPr>
        <w:rPr>
          <w:rFonts w:ascii="Arial" w:hAnsi="Arial" w:cs="Arial"/>
          <w:b/>
          <w:sz w:val="22"/>
          <w:szCs w:val="22"/>
        </w:rPr>
      </w:pPr>
      <w:r w:rsidRPr="00116C47">
        <w:rPr>
          <w:rFonts w:ascii="Arial" w:hAnsi="Arial" w:cs="Arial"/>
          <w:b/>
          <w:sz w:val="22"/>
          <w:szCs w:val="22"/>
        </w:rPr>
        <w:t>lgenik@uoguelph.ca</w:t>
      </w:r>
    </w:p>
    <w:p w14:paraId="64D5FFE7" w14:textId="77777777" w:rsidR="00A2432E" w:rsidRDefault="00A2432E" w:rsidP="00A178A0">
      <w:pPr>
        <w:rPr>
          <w:rFonts w:ascii="Arial" w:hAnsi="Arial" w:cs="Arial"/>
          <w:b/>
          <w:sz w:val="22"/>
          <w:szCs w:val="22"/>
        </w:rPr>
      </w:pPr>
    </w:p>
    <w:p w14:paraId="6B057C45" w14:textId="77777777" w:rsidR="00A2432E" w:rsidRDefault="00A2432E" w:rsidP="00A2432E">
      <w:pPr>
        <w:rPr>
          <w:rFonts w:ascii="Arial" w:hAnsi="Arial" w:cs="Arial"/>
          <w:b/>
          <w:sz w:val="22"/>
          <w:szCs w:val="22"/>
        </w:rPr>
      </w:pPr>
      <w:proofErr w:type="spellStart"/>
      <w:r>
        <w:rPr>
          <w:rFonts w:ascii="Arial" w:hAnsi="Arial" w:cs="Arial"/>
          <w:b/>
          <w:sz w:val="22"/>
          <w:szCs w:val="22"/>
        </w:rPr>
        <w:t>Tamlyn</w:t>
      </w:r>
      <w:proofErr w:type="spellEnd"/>
      <w:r>
        <w:rPr>
          <w:rFonts w:ascii="Arial" w:hAnsi="Arial" w:cs="Arial"/>
          <w:b/>
          <w:sz w:val="22"/>
          <w:szCs w:val="22"/>
        </w:rPr>
        <w:t xml:space="preserve"> Freedman-</w:t>
      </w:r>
      <w:proofErr w:type="spellStart"/>
      <w:r>
        <w:rPr>
          <w:rFonts w:ascii="Arial" w:hAnsi="Arial" w:cs="Arial"/>
          <w:b/>
          <w:sz w:val="22"/>
          <w:szCs w:val="22"/>
        </w:rPr>
        <w:t>Kalchman</w:t>
      </w:r>
      <w:proofErr w:type="spellEnd"/>
    </w:p>
    <w:p w14:paraId="4C7D41B3" w14:textId="77777777" w:rsidR="00A2432E" w:rsidRDefault="00A2432E" w:rsidP="00A2432E">
      <w:pPr>
        <w:rPr>
          <w:rFonts w:ascii="Arial" w:hAnsi="Arial" w:cs="Arial"/>
          <w:b/>
          <w:sz w:val="22"/>
          <w:szCs w:val="22"/>
        </w:rPr>
      </w:pPr>
      <w:r>
        <w:rPr>
          <w:rFonts w:ascii="Arial" w:hAnsi="Arial" w:cs="Arial"/>
          <w:b/>
          <w:sz w:val="22"/>
          <w:szCs w:val="22"/>
        </w:rPr>
        <w:t>University of Guelph</w:t>
      </w:r>
    </w:p>
    <w:p w14:paraId="7C4E59BF" w14:textId="77777777" w:rsidR="00A2432E" w:rsidRDefault="00A2432E" w:rsidP="00A2432E">
      <w:pPr>
        <w:rPr>
          <w:rFonts w:ascii="Arial" w:hAnsi="Arial" w:cs="Arial"/>
          <w:b/>
          <w:sz w:val="22"/>
          <w:szCs w:val="22"/>
        </w:rPr>
      </w:pPr>
      <w:r w:rsidRPr="00116C47">
        <w:rPr>
          <w:rFonts w:ascii="Arial" w:hAnsi="Arial" w:cs="Arial"/>
          <w:b/>
          <w:sz w:val="22"/>
          <w:szCs w:val="22"/>
        </w:rPr>
        <w:t>tfreedma@mail.uoguelph.ca</w:t>
      </w:r>
    </w:p>
    <w:p w14:paraId="42F02F0A" w14:textId="77777777" w:rsidR="00524C03" w:rsidRDefault="00524C03" w:rsidP="00A178A0">
      <w:pPr>
        <w:rPr>
          <w:rFonts w:ascii="Arial" w:hAnsi="Arial" w:cs="Arial"/>
          <w:b/>
          <w:sz w:val="22"/>
          <w:szCs w:val="22"/>
        </w:rPr>
      </w:pPr>
    </w:p>
    <w:p w14:paraId="60014388" w14:textId="5162FBEC" w:rsidR="00524C03" w:rsidRDefault="00524C03" w:rsidP="00A178A0">
      <w:pPr>
        <w:rPr>
          <w:rFonts w:ascii="Arial" w:hAnsi="Arial" w:cs="Arial"/>
          <w:b/>
          <w:sz w:val="22"/>
          <w:szCs w:val="22"/>
        </w:rPr>
      </w:pPr>
      <w:r>
        <w:rPr>
          <w:rFonts w:ascii="Arial" w:hAnsi="Arial" w:cs="Arial"/>
          <w:b/>
          <w:sz w:val="22"/>
          <w:szCs w:val="22"/>
        </w:rPr>
        <w:t>C. Meghan McMurtry</w:t>
      </w:r>
    </w:p>
    <w:p w14:paraId="0E50EB63" w14:textId="4E991528" w:rsidR="00524C03" w:rsidRDefault="00524C03" w:rsidP="00A178A0">
      <w:pPr>
        <w:rPr>
          <w:rFonts w:ascii="Arial" w:hAnsi="Arial" w:cs="Arial"/>
          <w:b/>
          <w:sz w:val="22"/>
          <w:szCs w:val="22"/>
        </w:rPr>
      </w:pPr>
      <w:r>
        <w:rPr>
          <w:rFonts w:ascii="Arial" w:hAnsi="Arial" w:cs="Arial"/>
          <w:b/>
          <w:sz w:val="22"/>
          <w:szCs w:val="22"/>
        </w:rPr>
        <w:t>University of Guelph</w:t>
      </w:r>
      <w:r w:rsidR="00A2432E">
        <w:rPr>
          <w:rFonts w:ascii="Arial" w:hAnsi="Arial" w:cs="Arial"/>
          <w:b/>
          <w:sz w:val="22"/>
          <w:szCs w:val="22"/>
        </w:rPr>
        <w:t>; McMaster Children’s Hospital</w:t>
      </w:r>
    </w:p>
    <w:p w14:paraId="5D676719" w14:textId="3F91404E" w:rsidR="00524C03" w:rsidRDefault="00524C03" w:rsidP="00A178A0">
      <w:pPr>
        <w:rPr>
          <w:rFonts w:ascii="Arial" w:hAnsi="Arial" w:cs="Arial"/>
          <w:b/>
          <w:sz w:val="22"/>
          <w:szCs w:val="22"/>
        </w:rPr>
      </w:pPr>
      <w:r w:rsidRPr="00116C47">
        <w:rPr>
          <w:rFonts w:ascii="Arial" w:hAnsi="Arial" w:cs="Arial"/>
          <w:b/>
          <w:sz w:val="22"/>
          <w:szCs w:val="22"/>
        </w:rPr>
        <w:t>cmcmurtr@uoguelph.ca</w:t>
      </w:r>
    </w:p>
    <w:p w14:paraId="2B04A424" w14:textId="77777777" w:rsidR="00524C03" w:rsidRDefault="00524C03" w:rsidP="00A178A0">
      <w:pPr>
        <w:rPr>
          <w:rFonts w:ascii="Arial" w:hAnsi="Arial" w:cs="Arial"/>
          <w:b/>
          <w:sz w:val="22"/>
          <w:szCs w:val="22"/>
        </w:rPr>
      </w:pPr>
    </w:p>
    <w:p w14:paraId="69842133" w14:textId="04130C04" w:rsidR="00524C03" w:rsidRDefault="00524C03" w:rsidP="00A178A0">
      <w:pPr>
        <w:rPr>
          <w:rFonts w:ascii="Arial" w:hAnsi="Arial" w:cs="Arial"/>
          <w:b/>
          <w:sz w:val="22"/>
          <w:szCs w:val="22"/>
        </w:rPr>
      </w:pPr>
      <w:r>
        <w:rPr>
          <w:rFonts w:ascii="Arial" w:hAnsi="Arial" w:cs="Arial"/>
          <w:b/>
          <w:sz w:val="22"/>
          <w:szCs w:val="22"/>
        </w:rPr>
        <w:t xml:space="preserve">Lynn </w:t>
      </w:r>
      <w:proofErr w:type="spellStart"/>
      <w:r>
        <w:rPr>
          <w:rFonts w:ascii="Arial" w:hAnsi="Arial" w:cs="Arial"/>
          <w:b/>
          <w:sz w:val="22"/>
          <w:szCs w:val="22"/>
        </w:rPr>
        <w:t>Breau</w:t>
      </w:r>
      <w:proofErr w:type="spellEnd"/>
    </w:p>
    <w:p w14:paraId="0CFA942C" w14:textId="2198C78E" w:rsidR="00524C03" w:rsidRDefault="00524C03" w:rsidP="00A178A0">
      <w:pPr>
        <w:rPr>
          <w:rFonts w:ascii="Arial" w:hAnsi="Arial" w:cs="Arial"/>
          <w:b/>
          <w:sz w:val="22"/>
          <w:szCs w:val="22"/>
        </w:rPr>
      </w:pPr>
      <w:proofErr w:type="spellStart"/>
      <w:r>
        <w:rPr>
          <w:rFonts w:ascii="Arial" w:hAnsi="Arial" w:cs="Arial"/>
          <w:b/>
          <w:sz w:val="22"/>
          <w:szCs w:val="22"/>
        </w:rPr>
        <w:t>Glenrose</w:t>
      </w:r>
      <w:proofErr w:type="spellEnd"/>
      <w:r>
        <w:rPr>
          <w:rFonts w:ascii="Arial" w:hAnsi="Arial" w:cs="Arial"/>
          <w:b/>
          <w:sz w:val="22"/>
          <w:szCs w:val="22"/>
        </w:rPr>
        <w:t xml:space="preserve"> Rehabilitation Hospital</w:t>
      </w:r>
    </w:p>
    <w:p w14:paraId="69C0B97C" w14:textId="698078B2" w:rsidR="00524C03" w:rsidRPr="006E431C" w:rsidRDefault="00524C03" w:rsidP="00A178A0">
      <w:pPr>
        <w:rPr>
          <w:rFonts w:ascii="Arial" w:hAnsi="Arial" w:cs="Arial"/>
          <w:b/>
          <w:sz w:val="22"/>
          <w:szCs w:val="22"/>
        </w:rPr>
      </w:pPr>
      <w:r>
        <w:rPr>
          <w:rFonts w:ascii="Arial" w:hAnsi="Arial" w:cs="Arial"/>
          <w:b/>
          <w:sz w:val="22"/>
          <w:szCs w:val="22"/>
        </w:rPr>
        <w:t>lynn.breau@albertahealthservices.ca</w:t>
      </w:r>
    </w:p>
    <w:sectPr w:rsidR="00524C03" w:rsidRPr="006E431C" w:rsidSect="00FE1323">
      <w:pgSz w:w="12240" w:h="15840"/>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6B07F5C"/>
  <w15:commentEx w15:done="0" w15:paraId="10392752"/>
  <w15:commentEx w15:done="0" w15:paraId="17D15AC3"/>
  <w15:commentEx w15:done="0" w15:paraId="164B92D8"/>
  <w15:commentEx w15:done="0" w15:paraId="25ADB32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ara G.">
    <w15:presenceInfo w15:providerId="Windows Live" w15:userId="e0cb26e2d8437e30"/>
  </w15:person>
  <w15:person w15:author="C Meghan McMurtry">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A0"/>
    <w:rsid w:val="0000406F"/>
    <w:rsid w:val="00014BAE"/>
    <w:rsid w:val="000253E9"/>
    <w:rsid w:val="00047FC9"/>
    <w:rsid w:val="00073D86"/>
    <w:rsid w:val="00074115"/>
    <w:rsid w:val="00083B8B"/>
    <w:rsid w:val="000A0324"/>
    <w:rsid w:val="000A56A8"/>
    <w:rsid w:val="000B69D0"/>
    <w:rsid w:val="000C06FD"/>
    <w:rsid w:val="000D0ACA"/>
    <w:rsid w:val="000E387E"/>
    <w:rsid w:val="000E603D"/>
    <w:rsid w:val="000F1C8E"/>
    <w:rsid w:val="000F58E3"/>
    <w:rsid w:val="00116C47"/>
    <w:rsid w:val="001311CF"/>
    <w:rsid w:val="00133D5D"/>
    <w:rsid w:val="0013506B"/>
    <w:rsid w:val="001405B8"/>
    <w:rsid w:val="00185ECA"/>
    <w:rsid w:val="00186380"/>
    <w:rsid w:val="00193890"/>
    <w:rsid w:val="00203069"/>
    <w:rsid w:val="002119AB"/>
    <w:rsid w:val="00233ADC"/>
    <w:rsid w:val="00243B3E"/>
    <w:rsid w:val="0025471B"/>
    <w:rsid w:val="00266424"/>
    <w:rsid w:val="00284B95"/>
    <w:rsid w:val="002B056C"/>
    <w:rsid w:val="002B24B6"/>
    <w:rsid w:val="002B3AFD"/>
    <w:rsid w:val="002B3CB6"/>
    <w:rsid w:val="002C26B9"/>
    <w:rsid w:val="002F1917"/>
    <w:rsid w:val="00305EAE"/>
    <w:rsid w:val="00345F28"/>
    <w:rsid w:val="0034640C"/>
    <w:rsid w:val="00351657"/>
    <w:rsid w:val="00362491"/>
    <w:rsid w:val="00391C98"/>
    <w:rsid w:val="003C01CB"/>
    <w:rsid w:val="003C0984"/>
    <w:rsid w:val="003D0921"/>
    <w:rsid w:val="003D1E6C"/>
    <w:rsid w:val="003E703C"/>
    <w:rsid w:val="00400AF1"/>
    <w:rsid w:val="00422D53"/>
    <w:rsid w:val="00432316"/>
    <w:rsid w:val="0044121C"/>
    <w:rsid w:val="00444059"/>
    <w:rsid w:val="00451AD6"/>
    <w:rsid w:val="00455339"/>
    <w:rsid w:val="00466B07"/>
    <w:rsid w:val="00476A7A"/>
    <w:rsid w:val="004A4A53"/>
    <w:rsid w:val="004B5EF2"/>
    <w:rsid w:val="00515979"/>
    <w:rsid w:val="00515F83"/>
    <w:rsid w:val="00524C03"/>
    <w:rsid w:val="00577FB6"/>
    <w:rsid w:val="005F2682"/>
    <w:rsid w:val="006200C6"/>
    <w:rsid w:val="00624EC2"/>
    <w:rsid w:val="00643704"/>
    <w:rsid w:val="006514E5"/>
    <w:rsid w:val="0065214B"/>
    <w:rsid w:val="006771E3"/>
    <w:rsid w:val="006B22A3"/>
    <w:rsid w:val="006B7173"/>
    <w:rsid w:val="006C1F26"/>
    <w:rsid w:val="006E431C"/>
    <w:rsid w:val="0070791C"/>
    <w:rsid w:val="007246F8"/>
    <w:rsid w:val="00766CCC"/>
    <w:rsid w:val="00770BB3"/>
    <w:rsid w:val="007715E8"/>
    <w:rsid w:val="007933D0"/>
    <w:rsid w:val="007D0F4A"/>
    <w:rsid w:val="007D143B"/>
    <w:rsid w:val="007E250F"/>
    <w:rsid w:val="008103C3"/>
    <w:rsid w:val="00815142"/>
    <w:rsid w:val="008216F0"/>
    <w:rsid w:val="008264A1"/>
    <w:rsid w:val="008376C1"/>
    <w:rsid w:val="00856566"/>
    <w:rsid w:val="0088069D"/>
    <w:rsid w:val="008838CF"/>
    <w:rsid w:val="00883981"/>
    <w:rsid w:val="008B1158"/>
    <w:rsid w:val="008F3836"/>
    <w:rsid w:val="00907377"/>
    <w:rsid w:val="009160AF"/>
    <w:rsid w:val="0092545A"/>
    <w:rsid w:val="00947250"/>
    <w:rsid w:val="0095063C"/>
    <w:rsid w:val="00953B79"/>
    <w:rsid w:val="00957ECB"/>
    <w:rsid w:val="009774C6"/>
    <w:rsid w:val="009A16C0"/>
    <w:rsid w:val="009B4C5D"/>
    <w:rsid w:val="009B69D3"/>
    <w:rsid w:val="009D184C"/>
    <w:rsid w:val="009D3342"/>
    <w:rsid w:val="009E1E1B"/>
    <w:rsid w:val="009E3381"/>
    <w:rsid w:val="009F16FF"/>
    <w:rsid w:val="00A15813"/>
    <w:rsid w:val="00A178A0"/>
    <w:rsid w:val="00A21689"/>
    <w:rsid w:val="00A2432E"/>
    <w:rsid w:val="00A34CC8"/>
    <w:rsid w:val="00A37450"/>
    <w:rsid w:val="00A50A1C"/>
    <w:rsid w:val="00A6382B"/>
    <w:rsid w:val="00A673A0"/>
    <w:rsid w:val="00A82522"/>
    <w:rsid w:val="00A8787F"/>
    <w:rsid w:val="00A9482D"/>
    <w:rsid w:val="00A972AB"/>
    <w:rsid w:val="00AA2F98"/>
    <w:rsid w:val="00AA6550"/>
    <w:rsid w:val="00AA6D15"/>
    <w:rsid w:val="00AB2F22"/>
    <w:rsid w:val="00AE7703"/>
    <w:rsid w:val="00AF0674"/>
    <w:rsid w:val="00B214E8"/>
    <w:rsid w:val="00B30AE0"/>
    <w:rsid w:val="00B47CE8"/>
    <w:rsid w:val="00B65082"/>
    <w:rsid w:val="00B7199C"/>
    <w:rsid w:val="00B870BA"/>
    <w:rsid w:val="00BE2CBB"/>
    <w:rsid w:val="00C03437"/>
    <w:rsid w:val="00C1389C"/>
    <w:rsid w:val="00C17464"/>
    <w:rsid w:val="00C21CCB"/>
    <w:rsid w:val="00C31F90"/>
    <w:rsid w:val="00C56693"/>
    <w:rsid w:val="00C568BE"/>
    <w:rsid w:val="00CB69CF"/>
    <w:rsid w:val="00CB6D53"/>
    <w:rsid w:val="00CD23C8"/>
    <w:rsid w:val="00D12D11"/>
    <w:rsid w:val="00D42F01"/>
    <w:rsid w:val="00D5735E"/>
    <w:rsid w:val="00D575D9"/>
    <w:rsid w:val="00D8310D"/>
    <w:rsid w:val="00D9598F"/>
    <w:rsid w:val="00DA0DC2"/>
    <w:rsid w:val="00E07E0D"/>
    <w:rsid w:val="00E10126"/>
    <w:rsid w:val="00E31346"/>
    <w:rsid w:val="00E62F2A"/>
    <w:rsid w:val="00EB0CD5"/>
    <w:rsid w:val="00ED4E50"/>
    <w:rsid w:val="00EE461D"/>
    <w:rsid w:val="00EF23F9"/>
    <w:rsid w:val="00F4532A"/>
    <w:rsid w:val="00F54296"/>
    <w:rsid w:val="00F951BA"/>
    <w:rsid w:val="00FE1323"/>
    <w:rsid w:val="00FE3F2A"/>
    <w:rsid w:val="00FE4C43"/>
    <w:rsid w:val="00FF0342"/>
    <w:rsid w:val="10B3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37C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3890"/>
    <w:rPr>
      <w:sz w:val="18"/>
      <w:szCs w:val="18"/>
    </w:rPr>
  </w:style>
  <w:style w:type="paragraph" w:styleId="CommentText">
    <w:name w:val="annotation text"/>
    <w:basedOn w:val="Normal"/>
    <w:link w:val="CommentTextChar"/>
    <w:uiPriority w:val="99"/>
    <w:semiHidden/>
    <w:unhideWhenUsed/>
    <w:rsid w:val="00193890"/>
  </w:style>
  <w:style w:type="character" w:customStyle="1" w:styleId="CommentTextChar">
    <w:name w:val="Comment Text Char"/>
    <w:basedOn w:val="DefaultParagraphFont"/>
    <w:link w:val="CommentText"/>
    <w:uiPriority w:val="99"/>
    <w:semiHidden/>
    <w:rsid w:val="00193890"/>
  </w:style>
  <w:style w:type="paragraph" w:styleId="CommentSubject">
    <w:name w:val="annotation subject"/>
    <w:basedOn w:val="CommentText"/>
    <w:next w:val="CommentText"/>
    <w:link w:val="CommentSubjectChar"/>
    <w:uiPriority w:val="99"/>
    <w:semiHidden/>
    <w:unhideWhenUsed/>
    <w:rsid w:val="00193890"/>
    <w:rPr>
      <w:b/>
      <w:bCs/>
      <w:sz w:val="20"/>
      <w:szCs w:val="20"/>
    </w:rPr>
  </w:style>
  <w:style w:type="character" w:customStyle="1" w:styleId="CommentSubjectChar">
    <w:name w:val="Comment Subject Char"/>
    <w:basedOn w:val="CommentTextChar"/>
    <w:link w:val="CommentSubject"/>
    <w:uiPriority w:val="99"/>
    <w:semiHidden/>
    <w:rsid w:val="00193890"/>
    <w:rPr>
      <w:b/>
      <w:bCs/>
      <w:sz w:val="20"/>
      <w:szCs w:val="20"/>
    </w:rPr>
  </w:style>
  <w:style w:type="paragraph" w:styleId="BalloonText">
    <w:name w:val="Balloon Text"/>
    <w:basedOn w:val="Normal"/>
    <w:link w:val="BalloonTextChar"/>
    <w:uiPriority w:val="99"/>
    <w:semiHidden/>
    <w:unhideWhenUsed/>
    <w:rsid w:val="00193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890"/>
    <w:rPr>
      <w:rFonts w:ascii="Lucida Grande" w:hAnsi="Lucida Grande" w:cs="Lucida Grande"/>
      <w:sz w:val="18"/>
      <w:szCs w:val="18"/>
    </w:rPr>
  </w:style>
  <w:style w:type="paragraph" w:styleId="Revision">
    <w:name w:val="Revision"/>
    <w:hidden/>
    <w:uiPriority w:val="99"/>
    <w:semiHidden/>
    <w:rsid w:val="00400AF1"/>
  </w:style>
  <w:style w:type="character" w:styleId="Hyperlink">
    <w:name w:val="Hyperlink"/>
    <w:basedOn w:val="DefaultParagraphFont"/>
    <w:uiPriority w:val="99"/>
    <w:unhideWhenUsed/>
    <w:rsid w:val="006E43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3890"/>
    <w:rPr>
      <w:sz w:val="18"/>
      <w:szCs w:val="18"/>
    </w:rPr>
  </w:style>
  <w:style w:type="paragraph" w:styleId="CommentText">
    <w:name w:val="annotation text"/>
    <w:basedOn w:val="Normal"/>
    <w:link w:val="CommentTextChar"/>
    <w:uiPriority w:val="99"/>
    <w:semiHidden/>
    <w:unhideWhenUsed/>
    <w:rsid w:val="00193890"/>
  </w:style>
  <w:style w:type="character" w:customStyle="1" w:styleId="CommentTextChar">
    <w:name w:val="Comment Text Char"/>
    <w:basedOn w:val="DefaultParagraphFont"/>
    <w:link w:val="CommentText"/>
    <w:uiPriority w:val="99"/>
    <w:semiHidden/>
    <w:rsid w:val="00193890"/>
  </w:style>
  <w:style w:type="paragraph" w:styleId="CommentSubject">
    <w:name w:val="annotation subject"/>
    <w:basedOn w:val="CommentText"/>
    <w:next w:val="CommentText"/>
    <w:link w:val="CommentSubjectChar"/>
    <w:uiPriority w:val="99"/>
    <w:semiHidden/>
    <w:unhideWhenUsed/>
    <w:rsid w:val="00193890"/>
    <w:rPr>
      <w:b/>
      <w:bCs/>
      <w:sz w:val="20"/>
      <w:szCs w:val="20"/>
    </w:rPr>
  </w:style>
  <w:style w:type="character" w:customStyle="1" w:styleId="CommentSubjectChar">
    <w:name w:val="Comment Subject Char"/>
    <w:basedOn w:val="CommentTextChar"/>
    <w:link w:val="CommentSubject"/>
    <w:uiPriority w:val="99"/>
    <w:semiHidden/>
    <w:rsid w:val="00193890"/>
    <w:rPr>
      <w:b/>
      <w:bCs/>
      <w:sz w:val="20"/>
      <w:szCs w:val="20"/>
    </w:rPr>
  </w:style>
  <w:style w:type="paragraph" w:styleId="BalloonText">
    <w:name w:val="Balloon Text"/>
    <w:basedOn w:val="Normal"/>
    <w:link w:val="BalloonTextChar"/>
    <w:uiPriority w:val="99"/>
    <w:semiHidden/>
    <w:unhideWhenUsed/>
    <w:rsid w:val="001938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890"/>
    <w:rPr>
      <w:rFonts w:ascii="Lucida Grande" w:hAnsi="Lucida Grande" w:cs="Lucida Grande"/>
      <w:sz w:val="18"/>
      <w:szCs w:val="18"/>
    </w:rPr>
  </w:style>
  <w:style w:type="paragraph" w:styleId="Revision">
    <w:name w:val="Revision"/>
    <w:hidden/>
    <w:uiPriority w:val="99"/>
    <w:semiHidden/>
    <w:rsid w:val="00400AF1"/>
  </w:style>
  <w:style w:type="character" w:styleId="Hyperlink">
    <w:name w:val="Hyperlink"/>
    <w:basedOn w:val="DefaultParagraphFont"/>
    <w:uiPriority w:val="99"/>
    <w:unhideWhenUsed/>
    <w:rsid w:val="006E4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6390">
      <w:bodyDiv w:val="1"/>
      <w:marLeft w:val="0"/>
      <w:marRight w:val="0"/>
      <w:marTop w:val="0"/>
      <w:marBottom w:val="0"/>
      <w:divBdr>
        <w:top w:val="none" w:sz="0" w:space="0" w:color="auto"/>
        <w:left w:val="none" w:sz="0" w:space="0" w:color="auto"/>
        <w:bottom w:val="none" w:sz="0" w:space="0" w:color="auto"/>
        <w:right w:val="none" w:sz="0" w:space="0" w:color="auto"/>
      </w:divBdr>
      <w:divsChild>
        <w:div w:id="58939827">
          <w:marLeft w:val="0"/>
          <w:marRight w:val="0"/>
          <w:marTop w:val="0"/>
          <w:marBottom w:val="0"/>
          <w:divBdr>
            <w:top w:val="none" w:sz="0" w:space="0" w:color="auto"/>
            <w:left w:val="none" w:sz="0" w:space="0" w:color="auto"/>
            <w:bottom w:val="none" w:sz="0" w:space="0" w:color="auto"/>
            <w:right w:val="none" w:sz="0" w:space="0" w:color="auto"/>
          </w:divBdr>
        </w:div>
        <w:div w:id="105740497">
          <w:marLeft w:val="0"/>
          <w:marRight w:val="0"/>
          <w:marTop w:val="0"/>
          <w:marBottom w:val="0"/>
          <w:divBdr>
            <w:top w:val="none" w:sz="0" w:space="0" w:color="auto"/>
            <w:left w:val="none" w:sz="0" w:space="0" w:color="auto"/>
            <w:bottom w:val="none" w:sz="0" w:space="0" w:color="auto"/>
            <w:right w:val="none" w:sz="0" w:space="0" w:color="auto"/>
          </w:divBdr>
        </w:div>
        <w:div w:id="115757011">
          <w:marLeft w:val="0"/>
          <w:marRight w:val="0"/>
          <w:marTop w:val="0"/>
          <w:marBottom w:val="0"/>
          <w:divBdr>
            <w:top w:val="none" w:sz="0" w:space="0" w:color="auto"/>
            <w:left w:val="none" w:sz="0" w:space="0" w:color="auto"/>
            <w:bottom w:val="none" w:sz="0" w:space="0" w:color="auto"/>
            <w:right w:val="none" w:sz="0" w:space="0" w:color="auto"/>
          </w:divBdr>
        </w:div>
        <w:div w:id="650864877">
          <w:marLeft w:val="0"/>
          <w:marRight w:val="0"/>
          <w:marTop w:val="0"/>
          <w:marBottom w:val="0"/>
          <w:divBdr>
            <w:top w:val="none" w:sz="0" w:space="0" w:color="auto"/>
            <w:left w:val="none" w:sz="0" w:space="0" w:color="auto"/>
            <w:bottom w:val="none" w:sz="0" w:space="0" w:color="auto"/>
            <w:right w:val="none" w:sz="0" w:space="0" w:color="auto"/>
          </w:divBdr>
        </w:div>
        <w:div w:id="927275992">
          <w:marLeft w:val="0"/>
          <w:marRight w:val="0"/>
          <w:marTop w:val="0"/>
          <w:marBottom w:val="0"/>
          <w:divBdr>
            <w:top w:val="none" w:sz="0" w:space="0" w:color="auto"/>
            <w:left w:val="none" w:sz="0" w:space="0" w:color="auto"/>
            <w:bottom w:val="none" w:sz="0" w:space="0" w:color="auto"/>
            <w:right w:val="none" w:sz="0" w:space="0" w:color="auto"/>
          </w:divBdr>
        </w:div>
        <w:div w:id="1053432985">
          <w:marLeft w:val="0"/>
          <w:marRight w:val="0"/>
          <w:marTop w:val="0"/>
          <w:marBottom w:val="0"/>
          <w:divBdr>
            <w:top w:val="none" w:sz="0" w:space="0" w:color="auto"/>
            <w:left w:val="none" w:sz="0" w:space="0" w:color="auto"/>
            <w:bottom w:val="none" w:sz="0" w:space="0" w:color="auto"/>
            <w:right w:val="none" w:sz="0" w:space="0" w:color="auto"/>
          </w:divBdr>
        </w:div>
        <w:div w:id="1234127001">
          <w:marLeft w:val="0"/>
          <w:marRight w:val="0"/>
          <w:marTop w:val="0"/>
          <w:marBottom w:val="0"/>
          <w:divBdr>
            <w:top w:val="none" w:sz="0" w:space="0" w:color="auto"/>
            <w:left w:val="none" w:sz="0" w:space="0" w:color="auto"/>
            <w:bottom w:val="none" w:sz="0" w:space="0" w:color="auto"/>
            <w:right w:val="none" w:sz="0" w:space="0" w:color="auto"/>
          </w:divBdr>
        </w:div>
        <w:div w:id="1455368384">
          <w:marLeft w:val="0"/>
          <w:marRight w:val="0"/>
          <w:marTop w:val="0"/>
          <w:marBottom w:val="0"/>
          <w:divBdr>
            <w:top w:val="none" w:sz="0" w:space="0" w:color="auto"/>
            <w:left w:val="none" w:sz="0" w:space="0" w:color="auto"/>
            <w:bottom w:val="none" w:sz="0" w:space="0" w:color="auto"/>
            <w:right w:val="none" w:sz="0" w:space="0" w:color="auto"/>
          </w:divBdr>
        </w:div>
        <w:div w:id="1548450701">
          <w:marLeft w:val="0"/>
          <w:marRight w:val="0"/>
          <w:marTop w:val="0"/>
          <w:marBottom w:val="0"/>
          <w:divBdr>
            <w:top w:val="none" w:sz="0" w:space="0" w:color="auto"/>
            <w:left w:val="none" w:sz="0" w:space="0" w:color="auto"/>
            <w:bottom w:val="none" w:sz="0" w:space="0" w:color="auto"/>
            <w:right w:val="none" w:sz="0" w:space="0" w:color="auto"/>
          </w:divBdr>
        </w:div>
        <w:div w:id="1655599595">
          <w:marLeft w:val="0"/>
          <w:marRight w:val="0"/>
          <w:marTop w:val="0"/>
          <w:marBottom w:val="0"/>
          <w:divBdr>
            <w:top w:val="none" w:sz="0" w:space="0" w:color="auto"/>
            <w:left w:val="none" w:sz="0" w:space="0" w:color="auto"/>
            <w:bottom w:val="none" w:sz="0" w:space="0" w:color="auto"/>
            <w:right w:val="none" w:sz="0" w:space="0" w:color="auto"/>
          </w:divBdr>
        </w:div>
        <w:div w:id="1969580063">
          <w:marLeft w:val="0"/>
          <w:marRight w:val="0"/>
          <w:marTop w:val="0"/>
          <w:marBottom w:val="0"/>
          <w:divBdr>
            <w:top w:val="none" w:sz="0" w:space="0" w:color="auto"/>
            <w:left w:val="none" w:sz="0" w:space="0" w:color="auto"/>
            <w:bottom w:val="none" w:sz="0" w:space="0" w:color="auto"/>
            <w:right w:val="none" w:sz="0" w:space="0" w:color="auto"/>
          </w:divBdr>
        </w:div>
        <w:div w:id="2008245761">
          <w:marLeft w:val="0"/>
          <w:marRight w:val="0"/>
          <w:marTop w:val="0"/>
          <w:marBottom w:val="0"/>
          <w:divBdr>
            <w:top w:val="none" w:sz="0" w:space="0" w:color="auto"/>
            <w:left w:val="none" w:sz="0" w:space="0" w:color="auto"/>
            <w:bottom w:val="none" w:sz="0" w:space="0" w:color="auto"/>
            <w:right w:val="none" w:sz="0" w:space="0" w:color="auto"/>
          </w:divBdr>
        </w:div>
        <w:div w:id="2094890957">
          <w:marLeft w:val="0"/>
          <w:marRight w:val="0"/>
          <w:marTop w:val="0"/>
          <w:marBottom w:val="0"/>
          <w:divBdr>
            <w:top w:val="none" w:sz="0" w:space="0" w:color="auto"/>
            <w:left w:val="none" w:sz="0" w:space="0" w:color="auto"/>
            <w:bottom w:val="none" w:sz="0" w:space="0" w:color="auto"/>
            <w:right w:val="none" w:sz="0" w:space="0" w:color="auto"/>
          </w:divBdr>
        </w:div>
      </w:divsChild>
    </w:div>
    <w:div w:id="1982270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483A-374C-4CA5-9511-95A289CF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Tamlyn Freedman</dc:creator>
  <cp:lastModifiedBy>labmcmurtry</cp:lastModifiedBy>
  <cp:revision>2</cp:revision>
  <dcterms:created xsi:type="dcterms:W3CDTF">2017-01-16T19:49:00Z</dcterms:created>
  <dcterms:modified xsi:type="dcterms:W3CDTF">2017-01-16T19:49:00Z</dcterms:modified>
</cp:coreProperties>
</file>