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ECA" w:rsidRPr="00CF0A5D" w:rsidRDefault="000D1ECA" w:rsidP="00D20C27">
      <w:pPr>
        <w:jc w:val="center"/>
        <w:rPr>
          <w:rFonts w:ascii="Arial" w:hAnsi="Arial" w:cs="Arial"/>
          <w:b/>
          <w:sz w:val="22"/>
          <w:szCs w:val="22"/>
          <w:lang w:val="en-CA"/>
        </w:rPr>
      </w:pPr>
      <w:r w:rsidRPr="00CF0A5D">
        <w:rPr>
          <w:rFonts w:ascii="Arial" w:hAnsi="Arial" w:cs="Arial"/>
          <w:b/>
          <w:sz w:val="22"/>
          <w:szCs w:val="22"/>
          <w:lang w:val="en-CA"/>
        </w:rPr>
        <w:t xml:space="preserve">BRIDGING KNOWLEDGE GAPS: </w:t>
      </w:r>
    </w:p>
    <w:p w:rsidR="000D1ECA" w:rsidRPr="00CF0A5D" w:rsidRDefault="000D1ECA" w:rsidP="00D20C27">
      <w:pPr>
        <w:jc w:val="center"/>
        <w:rPr>
          <w:rFonts w:ascii="Arial" w:eastAsiaTheme="minorHAnsi" w:hAnsi="Arial" w:cs="Arial"/>
          <w:b/>
          <w:sz w:val="22"/>
          <w:szCs w:val="22"/>
          <w:lang w:val="en-CA" w:eastAsia="en-US"/>
        </w:rPr>
      </w:pPr>
      <w:r w:rsidRPr="00CF0A5D">
        <w:rPr>
          <w:rFonts w:ascii="Arial" w:hAnsi="Arial" w:cs="Arial"/>
          <w:b/>
          <w:sz w:val="22"/>
          <w:szCs w:val="22"/>
          <w:lang w:val="en-CA"/>
        </w:rPr>
        <w:t xml:space="preserve">RESEARCH INTO THE TRANSITION </w:t>
      </w:r>
      <w:r w:rsidR="00CD7F54" w:rsidRPr="00CF0A5D">
        <w:rPr>
          <w:rFonts w:ascii="Arial" w:hAnsi="Arial" w:cs="Arial"/>
          <w:b/>
          <w:sz w:val="22"/>
          <w:szCs w:val="22"/>
          <w:lang w:val="en-CA"/>
        </w:rPr>
        <w:t xml:space="preserve">OF INDIVIDUALS WITH ASD </w:t>
      </w:r>
      <w:r w:rsidRPr="00CF0A5D">
        <w:rPr>
          <w:rFonts w:ascii="Arial" w:hAnsi="Arial" w:cs="Arial"/>
          <w:b/>
          <w:sz w:val="22"/>
          <w:szCs w:val="22"/>
          <w:lang w:val="en-CA"/>
        </w:rPr>
        <w:t>FROM YOUTH TO ADULT</w:t>
      </w:r>
      <w:r w:rsidR="00092961">
        <w:rPr>
          <w:rFonts w:ascii="Arial" w:hAnsi="Arial" w:cs="Arial"/>
          <w:b/>
          <w:sz w:val="22"/>
          <w:szCs w:val="22"/>
          <w:lang w:val="en-CA"/>
        </w:rPr>
        <w:t>HOOD</w:t>
      </w:r>
      <w:r w:rsidR="00CD7F54" w:rsidRPr="00CF0A5D">
        <w:rPr>
          <w:rFonts w:ascii="Arial" w:hAnsi="Arial" w:cs="Arial"/>
          <w:b/>
          <w:sz w:val="22"/>
          <w:szCs w:val="22"/>
          <w:lang w:val="en-CA"/>
        </w:rPr>
        <w:t xml:space="preserve"> IN ONTARIO</w:t>
      </w:r>
    </w:p>
    <w:p w:rsidR="000D1ECA" w:rsidRPr="00CF0A5D" w:rsidRDefault="000D1ECA" w:rsidP="00D20C27">
      <w:pPr>
        <w:jc w:val="center"/>
        <w:rPr>
          <w:rFonts w:ascii="Arial" w:hAnsi="Arial" w:cs="Arial"/>
          <w:b/>
          <w:sz w:val="22"/>
          <w:szCs w:val="22"/>
          <w:lang w:val="en-CA"/>
        </w:rPr>
      </w:pPr>
    </w:p>
    <w:p w:rsidR="00896DCB" w:rsidRPr="00CF0A5D" w:rsidRDefault="00896DCB" w:rsidP="00896DCB">
      <w:pPr>
        <w:pStyle w:val="ListParagraph"/>
        <w:jc w:val="center"/>
        <w:rPr>
          <w:rFonts w:ascii="Arial" w:hAnsi="Arial" w:cs="Arial"/>
          <w:b/>
          <w:sz w:val="22"/>
          <w:szCs w:val="22"/>
          <w:lang w:val="en-CA"/>
        </w:rPr>
      </w:pPr>
      <w:r w:rsidRPr="00CF0A5D">
        <w:rPr>
          <w:rFonts w:ascii="Arial" w:hAnsi="Arial" w:cs="Arial"/>
          <w:b/>
          <w:sz w:val="22"/>
          <w:szCs w:val="22"/>
          <w:lang w:val="en-CA"/>
        </w:rPr>
        <w:t>Sara Lebensold (Project Coordinator, Autism Ontario)</w:t>
      </w:r>
    </w:p>
    <w:p w:rsidR="00D20C27" w:rsidRPr="00CF0A5D" w:rsidRDefault="003C53B4" w:rsidP="00D20C27">
      <w:pPr>
        <w:jc w:val="center"/>
        <w:rPr>
          <w:rFonts w:ascii="Arial" w:hAnsi="Arial" w:cs="Arial"/>
          <w:b/>
          <w:sz w:val="22"/>
          <w:szCs w:val="22"/>
          <w:lang w:val="en-CA"/>
        </w:rPr>
      </w:pPr>
      <w:r w:rsidRPr="00CF0A5D">
        <w:rPr>
          <w:rFonts w:ascii="Arial" w:hAnsi="Arial" w:cs="Arial"/>
          <w:b/>
          <w:sz w:val="22"/>
          <w:szCs w:val="22"/>
          <w:lang w:val="en-CA"/>
        </w:rPr>
        <w:t>Angela Bradley (</w:t>
      </w:r>
      <w:r w:rsidR="00CF0A5D" w:rsidRPr="00CF0A5D">
        <w:rPr>
          <w:rFonts w:ascii="Arial" w:eastAsia="Times New Roman" w:hAnsi="Arial" w:cs="Arial"/>
          <w:b/>
          <w:sz w:val="22"/>
          <w:szCs w:val="22"/>
        </w:rPr>
        <w:t>Dir</w:t>
      </w:r>
      <w:bookmarkStart w:id="0" w:name="_GoBack"/>
      <w:bookmarkEnd w:id="0"/>
      <w:r w:rsidR="00CF0A5D" w:rsidRPr="00CF0A5D">
        <w:rPr>
          <w:rFonts w:ascii="Arial" w:eastAsia="Times New Roman" w:hAnsi="Arial" w:cs="Arial"/>
          <w:b/>
          <w:sz w:val="22"/>
          <w:szCs w:val="22"/>
        </w:rPr>
        <w:t>ector, Resource Development &amp; Marketing</w:t>
      </w:r>
      <w:r w:rsidR="00CF0A5D">
        <w:rPr>
          <w:rFonts w:ascii="Arial" w:hAnsi="Arial" w:cs="Arial"/>
          <w:b/>
          <w:sz w:val="22"/>
          <w:szCs w:val="22"/>
          <w:lang w:val="en-CA"/>
        </w:rPr>
        <w:t xml:space="preserve">, Community Living </w:t>
      </w:r>
      <w:r w:rsidR="00D20C27" w:rsidRPr="00CF0A5D">
        <w:rPr>
          <w:rFonts w:ascii="Arial" w:hAnsi="Arial" w:cs="Arial"/>
          <w:b/>
          <w:sz w:val="22"/>
          <w:szCs w:val="22"/>
          <w:lang w:val="en-CA"/>
        </w:rPr>
        <w:t>Toronto)</w:t>
      </w:r>
    </w:p>
    <w:p w:rsidR="00D20C27" w:rsidRPr="00CF0A5D" w:rsidRDefault="003C53B4" w:rsidP="00D20C27">
      <w:pPr>
        <w:jc w:val="center"/>
        <w:rPr>
          <w:rFonts w:ascii="Arial" w:hAnsi="Arial" w:cs="Arial"/>
          <w:b/>
          <w:sz w:val="22"/>
          <w:szCs w:val="22"/>
          <w:lang w:val="en-CA"/>
        </w:rPr>
      </w:pPr>
      <w:r w:rsidRPr="00CF0A5D">
        <w:rPr>
          <w:rFonts w:ascii="Arial" w:hAnsi="Arial" w:cs="Arial"/>
          <w:b/>
          <w:sz w:val="22"/>
          <w:szCs w:val="22"/>
          <w:lang w:val="en-CA"/>
        </w:rPr>
        <w:t xml:space="preserve">Kelly West (Regional Executive </w:t>
      </w:r>
      <w:r w:rsidR="00D20C27" w:rsidRPr="00CF0A5D">
        <w:rPr>
          <w:rFonts w:ascii="Arial" w:hAnsi="Arial" w:cs="Arial"/>
          <w:b/>
          <w:sz w:val="22"/>
          <w:szCs w:val="22"/>
          <w:lang w:val="en-CA"/>
        </w:rPr>
        <w:t>Director</w:t>
      </w:r>
      <w:r w:rsidR="00CF0A5D">
        <w:rPr>
          <w:rFonts w:ascii="Arial" w:hAnsi="Arial" w:cs="Arial"/>
          <w:b/>
          <w:sz w:val="22"/>
          <w:szCs w:val="22"/>
          <w:lang w:val="en-CA"/>
        </w:rPr>
        <w:t xml:space="preserve"> </w:t>
      </w:r>
      <w:r w:rsidRPr="00CF0A5D">
        <w:rPr>
          <w:rFonts w:ascii="Arial" w:hAnsi="Arial" w:cs="Arial"/>
          <w:b/>
          <w:sz w:val="22"/>
          <w:szCs w:val="22"/>
          <w:lang w:val="en-CA"/>
        </w:rPr>
        <w:t>Kerry</w:t>
      </w:r>
      <w:r w:rsidR="00D20C27" w:rsidRPr="00CF0A5D">
        <w:rPr>
          <w:rFonts w:ascii="Arial" w:hAnsi="Arial" w:cs="Arial"/>
          <w:b/>
          <w:sz w:val="22"/>
          <w:szCs w:val="22"/>
          <w:lang w:val="en-CA"/>
        </w:rPr>
        <w:t>’s Place Autism Services)</w:t>
      </w:r>
    </w:p>
    <w:p w:rsidR="00D20C27" w:rsidRPr="00CF0A5D" w:rsidRDefault="003C53B4" w:rsidP="00D20C27">
      <w:pPr>
        <w:jc w:val="center"/>
        <w:rPr>
          <w:rFonts w:ascii="Arial" w:hAnsi="Arial" w:cs="Arial"/>
          <w:b/>
          <w:sz w:val="22"/>
          <w:szCs w:val="22"/>
          <w:lang w:val="en-CA"/>
        </w:rPr>
      </w:pPr>
      <w:r w:rsidRPr="00CF0A5D">
        <w:rPr>
          <w:rFonts w:ascii="Arial" w:hAnsi="Arial" w:cs="Arial"/>
          <w:b/>
          <w:sz w:val="22"/>
          <w:szCs w:val="22"/>
          <w:lang w:val="en-CA"/>
        </w:rPr>
        <w:t>Marg Spoelstra (Execu</w:t>
      </w:r>
      <w:r w:rsidR="00D20C27" w:rsidRPr="00CF0A5D">
        <w:rPr>
          <w:rFonts w:ascii="Arial" w:hAnsi="Arial" w:cs="Arial"/>
          <w:b/>
          <w:sz w:val="22"/>
          <w:szCs w:val="22"/>
          <w:lang w:val="en-CA"/>
        </w:rPr>
        <w:t>tive Director, Autism Ontario)</w:t>
      </w:r>
    </w:p>
    <w:p w:rsidR="003C53B4" w:rsidRPr="00CF0A5D" w:rsidRDefault="003C53B4" w:rsidP="00D20C27">
      <w:pPr>
        <w:jc w:val="center"/>
        <w:rPr>
          <w:rFonts w:ascii="Arial" w:hAnsi="Arial" w:cs="Arial"/>
          <w:b/>
          <w:sz w:val="22"/>
          <w:szCs w:val="22"/>
          <w:lang w:val="en-CA"/>
        </w:rPr>
      </w:pPr>
      <w:r w:rsidRPr="00CF0A5D">
        <w:rPr>
          <w:rFonts w:ascii="Arial" w:hAnsi="Arial" w:cs="Arial"/>
          <w:b/>
          <w:sz w:val="22"/>
          <w:szCs w:val="22"/>
          <w:lang w:val="en-CA"/>
        </w:rPr>
        <w:t>Susan Walsh (Chief Operations Officer, Geneva Centre for Autism)</w:t>
      </w:r>
      <w:r w:rsidR="00896DCB" w:rsidRPr="00CF0A5D">
        <w:rPr>
          <w:rFonts w:ascii="Arial" w:hAnsi="Arial" w:cs="Arial"/>
          <w:b/>
          <w:sz w:val="22"/>
          <w:szCs w:val="22"/>
          <w:lang w:val="en-CA"/>
        </w:rPr>
        <w:t xml:space="preserve"> </w:t>
      </w:r>
      <w:r w:rsidR="00D10596" w:rsidRPr="00CF0A5D">
        <w:rPr>
          <w:rFonts w:ascii="Arial" w:hAnsi="Arial" w:cs="Arial"/>
          <w:b/>
          <w:sz w:val="22"/>
          <w:szCs w:val="22"/>
          <w:lang w:val="en-CA"/>
        </w:rPr>
        <w:t>*</w:t>
      </w:r>
    </w:p>
    <w:p w:rsidR="0006284B" w:rsidRPr="00CF0A5D" w:rsidRDefault="0006284B" w:rsidP="00D20C27">
      <w:pPr>
        <w:rPr>
          <w:rFonts w:ascii="Arial" w:hAnsi="Arial" w:cs="Arial"/>
          <w:sz w:val="22"/>
          <w:szCs w:val="22"/>
          <w:lang w:val="en-CA"/>
        </w:rPr>
      </w:pPr>
    </w:p>
    <w:p w:rsidR="00936644" w:rsidRPr="00CF0A5D" w:rsidRDefault="00936644" w:rsidP="00D20C27">
      <w:pPr>
        <w:rPr>
          <w:rFonts w:ascii="Arial" w:hAnsi="Arial" w:cs="Arial"/>
          <w:sz w:val="22"/>
          <w:szCs w:val="22"/>
          <w:lang w:val="en-CA"/>
        </w:rPr>
      </w:pPr>
    </w:p>
    <w:p w:rsidR="006A668B" w:rsidRPr="00CF0A5D" w:rsidRDefault="00936644" w:rsidP="00D20C27">
      <w:pPr>
        <w:rPr>
          <w:rFonts w:ascii="Arial" w:hAnsi="Arial" w:cs="Arial"/>
          <w:b/>
          <w:sz w:val="22"/>
          <w:szCs w:val="22"/>
          <w:lang w:val="en-CA"/>
        </w:rPr>
      </w:pPr>
      <w:r w:rsidRPr="00CF0A5D">
        <w:rPr>
          <w:rFonts w:ascii="Arial" w:hAnsi="Arial" w:cs="Arial"/>
          <w:b/>
          <w:sz w:val="22"/>
          <w:szCs w:val="22"/>
        </w:rPr>
        <w:t>Objectives</w:t>
      </w:r>
      <w:r w:rsidR="006A668B" w:rsidRPr="00CF0A5D">
        <w:rPr>
          <w:rFonts w:ascii="Arial" w:hAnsi="Arial" w:cs="Arial"/>
          <w:b/>
          <w:sz w:val="22"/>
          <w:szCs w:val="22"/>
          <w:lang w:val="en-CA"/>
        </w:rPr>
        <w:t xml:space="preserve"> </w:t>
      </w:r>
    </w:p>
    <w:p w:rsidR="006A668B" w:rsidRPr="00CF0A5D" w:rsidRDefault="006A668B" w:rsidP="00D20C27">
      <w:pPr>
        <w:rPr>
          <w:rFonts w:ascii="Arial" w:hAnsi="Arial" w:cs="Arial"/>
          <w:sz w:val="22"/>
          <w:szCs w:val="22"/>
          <w:lang w:val="en-CA"/>
        </w:rPr>
      </w:pPr>
    </w:p>
    <w:p w:rsidR="006A668B" w:rsidRPr="00CF0A5D" w:rsidRDefault="006A668B" w:rsidP="000D3295">
      <w:pPr>
        <w:ind w:firstLine="720"/>
        <w:rPr>
          <w:rFonts w:ascii="Arial" w:hAnsi="Arial" w:cs="Arial"/>
          <w:sz w:val="22"/>
          <w:szCs w:val="22"/>
        </w:rPr>
      </w:pPr>
      <w:r w:rsidRPr="00CF0A5D">
        <w:rPr>
          <w:rFonts w:ascii="Arial" w:hAnsi="Arial" w:cs="Arial"/>
          <w:sz w:val="22"/>
          <w:szCs w:val="22"/>
          <w:lang w:val="en-CA"/>
        </w:rPr>
        <w:t xml:space="preserve">The level and type of supports that are available to </w:t>
      </w:r>
      <w:r w:rsidR="006538C4">
        <w:rPr>
          <w:rFonts w:ascii="Arial" w:hAnsi="Arial" w:cs="Arial"/>
          <w:sz w:val="22"/>
          <w:szCs w:val="22"/>
          <w:lang w:val="en-CA"/>
        </w:rPr>
        <w:t>persons</w:t>
      </w:r>
      <w:r w:rsidRPr="00CF0A5D">
        <w:rPr>
          <w:rFonts w:ascii="Arial" w:hAnsi="Arial" w:cs="Arial"/>
          <w:sz w:val="22"/>
          <w:szCs w:val="22"/>
          <w:lang w:val="en-CA"/>
        </w:rPr>
        <w:t xml:space="preserve"> with Autism Spectrum Disorder (ASD) dramatically shift when they turn 18 years old. </w:t>
      </w:r>
      <w:r w:rsidR="000F1513" w:rsidRPr="00CF0A5D">
        <w:rPr>
          <w:rFonts w:ascii="Arial" w:hAnsi="Arial" w:cs="Arial"/>
          <w:sz w:val="22"/>
          <w:szCs w:val="22"/>
          <w:lang w:val="en-CA"/>
        </w:rPr>
        <w:t>No longer covered by supports by the Ministry of Child</w:t>
      </w:r>
      <w:r w:rsidR="007B3206" w:rsidRPr="00CF0A5D">
        <w:rPr>
          <w:rFonts w:ascii="Arial" w:hAnsi="Arial" w:cs="Arial"/>
          <w:sz w:val="22"/>
          <w:szCs w:val="22"/>
          <w:lang w:val="en-CA"/>
        </w:rPr>
        <w:t>ren</w:t>
      </w:r>
      <w:r w:rsidR="000F1513" w:rsidRPr="00CF0A5D">
        <w:rPr>
          <w:rFonts w:ascii="Arial" w:hAnsi="Arial" w:cs="Arial"/>
          <w:sz w:val="22"/>
          <w:szCs w:val="22"/>
          <w:lang w:val="en-CA"/>
        </w:rPr>
        <w:t xml:space="preserve"> and Youth Services, adults turn to the Ontario Passport Program, a fund available to those over 18</w:t>
      </w:r>
      <w:r w:rsidR="007B3206" w:rsidRPr="00CF0A5D">
        <w:rPr>
          <w:rFonts w:ascii="Arial" w:hAnsi="Arial" w:cs="Arial"/>
          <w:sz w:val="22"/>
          <w:szCs w:val="22"/>
          <w:lang w:val="en-CA"/>
        </w:rPr>
        <w:t xml:space="preserve"> years old</w:t>
      </w:r>
      <w:r w:rsidR="000F1513" w:rsidRPr="00CF0A5D">
        <w:rPr>
          <w:rFonts w:ascii="Arial" w:hAnsi="Arial" w:cs="Arial"/>
          <w:sz w:val="22"/>
          <w:szCs w:val="22"/>
          <w:lang w:val="en-CA"/>
        </w:rPr>
        <w:t xml:space="preserve"> with a developmental disability under the Ministry of Community and Social Services. The</w:t>
      </w:r>
      <w:r w:rsidRPr="00CF0A5D">
        <w:rPr>
          <w:rFonts w:ascii="Arial" w:hAnsi="Arial" w:cs="Arial"/>
          <w:sz w:val="22"/>
          <w:szCs w:val="22"/>
          <w:lang w:val="en-CA"/>
        </w:rPr>
        <w:t xml:space="preserve"> transition from youth to adulthood is a particularly challenging time that is frequently met with frustration, confusion, and inadequate supports/guidance </w:t>
      </w:r>
      <w:r w:rsidR="0006284B" w:rsidRPr="00CF0A5D">
        <w:rPr>
          <w:rFonts w:ascii="Arial" w:hAnsi="Arial" w:cs="Arial"/>
          <w:sz w:val="22"/>
          <w:szCs w:val="22"/>
          <w:lang w:val="en-CA"/>
        </w:rPr>
        <w:t>for</w:t>
      </w:r>
      <w:r w:rsidRPr="00CF0A5D">
        <w:rPr>
          <w:rFonts w:ascii="Arial" w:hAnsi="Arial" w:cs="Arial"/>
          <w:sz w:val="22"/>
          <w:szCs w:val="22"/>
          <w:lang w:val="en-CA"/>
        </w:rPr>
        <w:t xml:space="preserve"> caregivers and persons with ASD alike. Four community-based organizations (Kerry’s Place Autism Services, Community Living Toronto, Geneva Centre for Autism, Autism Ontario), along with the Centre for Community Based Research, joined efforts to determine how to make missing or hard-to-find information on this important transition period more accessible to caregivers, persons </w:t>
      </w:r>
      <w:r w:rsidR="000F1513" w:rsidRPr="00CF0A5D">
        <w:rPr>
          <w:rFonts w:ascii="Arial" w:hAnsi="Arial" w:cs="Arial"/>
          <w:sz w:val="22"/>
          <w:szCs w:val="22"/>
          <w:lang w:val="en-CA"/>
        </w:rPr>
        <w:t xml:space="preserve">with ASD, and service providers. </w:t>
      </w:r>
    </w:p>
    <w:p w:rsidR="00936644" w:rsidRPr="00CF0A5D" w:rsidRDefault="00936644" w:rsidP="00D20C27">
      <w:pPr>
        <w:rPr>
          <w:rFonts w:ascii="Arial" w:hAnsi="Arial" w:cs="Arial"/>
          <w:sz w:val="22"/>
          <w:szCs w:val="22"/>
        </w:rPr>
      </w:pPr>
    </w:p>
    <w:p w:rsidR="00936644" w:rsidRPr="00CF0A5D" w:rsidRDefault="00936644" w:rsidP="00D20C27">
      <w:pPr>
        <w:rPr>
          <w:rFonts w:ascii="Arial" w:hAnsi="Arial" w:cs="Arial"/>
          <w:b/>
          <w:sz w:val="22"/>
          <w:szCs w:val="22"/>
        </w:rPr>
      </w:pPr>
      <w:r w:rsidRPr="00CF0A5D">
        <w:rPr>
          <w:rFonts w:ascii="Arial" w:hAnsi="Arial" w:cs="Arial"/>
          <w:b/>
          <w:sz w:val="22"/>
          <w:szCs w:val="22"/>
        </w:rPr>
        <w:t>Method</w:t>
      </w:r>
    </w:p>
    <w:p w:rsidR="006A668B" w:rsidRPr="00CF0A5D" w:rsidRDefault="006A668B" w:rsidP="00D20C27">
      <w:pPr>
        <w:rPr>
          <w:rFonts w:ascii="Arial" w:hAnsi="Arial" w:cs="Arial"/>
          <w:sz w:val="22"/>
          <w:szCs w:val="22"/>
        </w:rPr>
      </w:pPr>
    </w:p>
    <w:p w:rsidR="006A668B" w:rsidRPr="00200F0A" w:rsidRDefault="006A668B" w:rsidP="000D3295">
      <w:pPr>
        <w:ind w:firstLine="720"/>
        <w:rPr>
          <w:rFonts w:ascii="Arial" w:hAnsi="Arial" w:cs="Arial"/>
          <w:sz w:val="22"/>
          <w:szCs w:val="22"/>
          <w:lang w:val="en-CA"/>
        </w:rPr>
      </w:pPr>
      <w:r w:rsidRPr="00CF0A5D">
        <w:rPr>
          <w:rFonts w:ascii="Arial" w:hAnsi="Arial" w:cs="Arial"/>
          <w:sz w:val="22"/>
          <w:szCs w:val="22"/>
          <w:lang w:val="en-CA"/>
        </w:rPr>
        <w:t>Online surveys were collaboratively developed, piloted, and distributed to three target groups across Ontario: adults with</w:t>
      </w:r>
      <w:r w:rsidRPr="00CF0A5D">
        <w:rPr>
          <w:rFonts w:ascii="Arial" w:hAnsi="Arial" w:cs="Arial"/>
          <w:b/>
          <w:sz w:val="22"/>
          <w:szCs w:val="22"/>
          <w:lang w:val="en-CA"/>
        </w:rPr>
        <w:t xml:space="preserve"> </w:t>
      </w:r>
      <w:r w:rsidRPr="00CF0A5D">
        <w:rPr>
          <w:rFonts w:ascii="Arial" w:hAnsi="Arial" w:cs="Arial"/>
          <w:sz w:val="22"/>
          <w:szCs w:val="22"/>
          <w:lang w:val="en-CA"/>
        </w:rPr>
        <w:t xml:space="preserve">ASD </w:t>
      </w:r>
      <w:r w:rsidR="004C7C74" w:rsidRPr="00CF0A5D">
        <w:rPr>
          <w:rFonts w:ascii="Arial" w:hAnsi="Arial" w:cs="Arial"/>
          <w:sz w:val="22"/>
          <w:szCs w:val="22"/>
          <w:lang w:val="en-CA"/>
        </w:rPr>
        <w:t>(18 years and above</w:t>
      </w:r>
      <w:r w:rsidR="004C7C74">
        <w:rPr>
          <w:rFonts w:ascii="Arial" w:hAnsi="Arial" w:cs="Arial"/>
          <w:sz w:val="22"/>
          <w:szCs w:val="22"/>
          <w:lang w:val="en-CA"/>
        </w:rPr>
        <w:t xml:space="preserve">) </w:t>
      </w:r>
      <w:r w:rsidRPr="00BC0A4E">
        <w:rPr>
          <w:rFonts w:ascii="Arial" w:hAnsi="Arial" w:cs="Arial"/>
          <w:sz w:val="22"/>
          <w:szCs w:val="22"/>
          <w:lang w:val="en-CA"/>
        </w:rPr>
        <w:t>(n=</w:t>
      </w:r>
      <w:r w:rsidR="00BC0A4E" w:rsidRPr="00BC0A4E">
        <w:rPr>
          <w:rFonts w:ascii="Arial" w:hAnsi="Arial" w:cs="Arial"/>
          <w:sz w:val="22"/>
          <w:szCs w:val="22"/>
          <w:lang w:val="en-CA"/>
        </w:rPr>
        <w:t>96</w:t>
      </w:r>
      <w:r w:rsidRPr="00BC0A4E">
        <w:rPr>
          <w:rFonts w:ascii="Arial" w:hAnsi="Arial" w:cs="Arial"/>
          <w:sz w:val="22"/>
          <w:szCs w:val="22"/>
          <w:lang w:val="en-CA"/>
        </w:rPr>
        <w:t>), caregivers (N=</w:t>
      </w:r>
      <w:r w:rsidR="00BC0A4E" w:rsidRPr="00BC0A4E">
        <w:rPr>
          <w:rFonts w:ascii="Arial" w:hAnsi="Arial" w:cs="Arial"/>
          <w:sz w:val="22"/>
          <w:szCs w:val="22"/>
          <w:lang w:val="en-CA"/>
        </w:rPr>
        <w:t>33</w:t>
      </w:r>
      <w:r w:rsidR="000F1513">
        <w:rPr>
          <w:rFonts w:ascii="Arial" w:hAnsi="Arial" w:cs="Arial"/>
          <w:sz w:val="22"/>
          <w:szCs w:val="22"/>
          <w:lang w:val="en-CA"/>
        </w:rPr>
        <w:t>6</w:t>
      </w:r>
      <w:r w:rsidRPr="00BC0A4E">
        <w:rPr>
          <w:rFonts w:ascii="Arial" w:hAnsi="Arial" w:cs="Arial"/>
          <w:sz w:val="22"/>
          <w:szCs w:val="22"/>
          <w:lang w:val="en-CA"/>
        </w:rPr>
        <w:t>), and professionals working with youth/adults with ASD (N=</w:t>
      </w:r>
      <w:r w:rsidR="000F1513">
        <w:rPr>
          <w:rFonts w:ascii="Arial" w:hAnsi="Arial" w:cs="Arial"/>
          <w:sz w:val="22"/>
          <w:szCs w:val="22"/>
          <w:lang w:val="en-CA"/>
        </w:rPr>
        <w:t>101</w:t>
      </w:r>
      <w:r w:rsidRPr="00BC0A4E">
        <w:rPr>
          <w:rFonts w:ascii="Arial" w:hAnsi="Arial" w:cs="Arial"/>
          <w:sz w:val="22"/>
          <w:szCs w:val="22"/>
          <w:lang w:val="en-CA"/>
        </w:rPr>
        <w:t>).</w:t>
      </w:r>
      <w:r w:rsidRPr="00200F0A">
        <w:rPr>
          <w:rFonts w:ascii="Arial" w:hAnsi="Arial" w:cs="Arial"/>
          <w:sz w:val="22"/>
          <w:szCs w:val="22"/>
          <w:lang w:val="en-CA"/>
        </w:rPr>
        <w:t xml:space="preserve"> Once surveys were completed, focus groups were held with each of the three target </w:t>
      </w:r>
      <w:r w:rsidR="004C7C74">
        <w:rPr>
          <w:rFonts w:ascii="Arial" w:hAnsi="Arial" w:cs="Arial"/>
          <w:sz w:val="22"/>
          <w:szCs w:val="22"/>
          <w:lang w:val="en-CA"/>
        </w:rPr>
        <w:t xml:space="preserve">groups in Kitchener, Toronto and Thunder Bay </w:t>
      </w:r>
      <w:r w:rsidRPr="00200F0A">
        <w:rPr>
          <w:rFonts w:ascii="Arial" w:hAnsi="Arial" w:cs="Arial"/>
          <w:sz w:val="22"/>
          <w:szCs w:val="22"/>
          <w:lang w:val="en-CA"/>
        </w:rPr>
        <w:t>to explicate and expand on topics that were i</w:t>
      </w:r>
      <w:r w:rsidR="00FD51D5">
        <w:rPr>
          <w:rFonts w:ascii="Arial" w:hAnsi="Arial" w:cs="Arial"/>
          <w:sz w:val="22"/>
          <w:szCs w:val="22"/>
          <w:lang w:val="en-CA"/>
        </w:rPr>
        <w:t>dentified in the online survey</w:t>
      </w:r>
      <w:r w:rsidR="000F1513">
        <w:rPr>
          <w:rFonts w:ascii="Arial" w:hAnsi="Arial" w:cs="Arial"/>
          <w:sz w:val="22"/>
          <w:szCs w:val="22"/>
          <w:lang w:val="en-CA"/>
        </w:rPr>
        <w:t xml:space="preserve"> (n=48)</w:t>
      </w:r>
      <w:r w:rsidR="00FD51D5">
        <w:rPr>
          <w:rFonts w:ascii="Arial" w:hAnsi="Arial" w:cs="Arial"/>
          <w:sz w:val="22"/>
          <w:szCs w:val="22"/>
          <w:lang w:val="en-CA"/>
        </w:rPr>
        <w:t>.</w:t>
      </w:r>
    </w:p>
    <w:p w:rsidR="006A668B" w:rsidRPr="00200F0A" w:rsidRDefault="006A668B" w:rsidP="00D20C27">
      <w:pPr>
        <w:rPr>
          <w:rFonts w:ascii="Arial" w:hAnsi="Arial" w:cs="Arial"/>
          <w:sz w:val="22"/>
          <w:szCs w:val="22"/>
        </w:rPr>
      </w:pPr>
    </w:p>
    <w:p w:rsidR="00936644" w:rsidRPr="00D10596" w:rsidRDefault="00936644" w:rsidP="00D20C27">
      <w:pPr>
        <w:rPr>
          <w:rFonts w:ascii="Arial" w:hAnsi="Arial" w:cs="Arial"/>
          <w:b/>
          <w:sz w:val="22"/>
          <w:szCs w:val="22"/>
        </w:rPr>
      </w:pPr>
      <w:r w:rsidRPr="00D10596">
        <w:rPr>
          <w:rFonts w:ascii="Arial" w:hAnsi="Arial" w:cs="Arial"/>
          <w:b/>
          <w:sz w:val="22"/>
          <w:szCs w:val="22"/>
        </w:rPr>
        <w:t>Results</w:t>
      </w:r>
    </w:p>
    <w:p w:rsidR="00320566" w:rsidRPr="00200F0A" w:rsidRDefault="00320566" w:rsidP="00D20C27">
      <w:pPr>
        <w:rPr>
          <w:rFonts w:ascii="Arial" w:hAnsi="Arial" w:cs="Arial"/>
          <w:sz w:val="22"/>
          <w:szCs w:val="22"/>
          <w:lang w:val="en-CA"/>
        </w:rPr>
      </w:pPr>
    </w:p>
    <w:p w:rsidR="00CA5C6E" w:rsidRDefault="00CA5C6E" w:rsidP="000D3295">
      <w:pPr>
        <w:ind w:firstLine="720"/>
        <w:rPr>
          <w:rFonts w:ascii="Arial" w:hAnsi="Arial" w:cs="Arial"/>
          <w:sz w:val="22"/>
          <w:szCs w:val="22"/>
          <w:lang w:val="en-CA"/>
        </w:rPr>
      </w:pPr>
      <w:r>
        <w:rPr>
          <w:rFonts w:ascii="Arial" w:hAnsi="Arial" w:cs="Arial"/>
          <w:sz w:val="22"/>
          <w:szCs w:val="22"/>
          <w:lang w:val="en-CA"/>
        </w:rPr>
        <w:t>Caregivers indicated that during the transition period they sought supports from community organizations (28%), other parents (26%), family members (22%), school teachers (21%), social workers (18%) and support groups (12%).</w:t>
      </w:r>
      <w:r w:rsidR="000D3295">
        <w:rPr>
          <w:rFonts w:ascii="Arial" w:hAnsi="Arial" w:cs="Arial"/>
          <w:sz w:val="22"/>
          <w:szCs w:val="22"/>
          <w:lang w:val="en-CA"/>
        </w:rPr>
        <w:t xml:space="preserve"> </w:t>
      </w:r>
      <w:r w:rsidR="00EE36F7">
        <w:rPr>
          <w:rFonts w:ascii="Arial" w:hAnsi="Arial" w:cs="Arial"/>
          <w:sz w:val="22"/>
          <w:szCs w:val="22"/>
          <w:lang w:val="en-CA"/>
        </w:rPr>
        <w:t>Only 24% of adults agreed that they had “helped to plan for changes</w:t>
      </w:r>
      <w:r w:rsidR="00E46127">
        <w:rPr>
          <w:rFonts w:ascii="Arial" w:hAnsi="Arial" w:cs="Arial"/>
          <w:sz w:val="22"/>
          <w:szCs w:val="22"/>
          <w:lang w:val="en-CA"/>
        </w:rPr>
        <w:t xml:space="preserve">” </w:t>
      </w:r>
      <w:r w:rsidR="00CD7F54">
        <w:rPr>
          <w:rFonts w:ascii="Arial" w:hAnsi="Arial" w:cs="Arial"/>
          <w:sz w:val="22"/>
          <w:szCs w:val="22"/>
          <w:lang w:val="en-CA"/>
        </w:rPr>
        <w:t>when they</w:t>
      </w:r>
      <w:r>
        <w:rPr>
          <w:rFonts w:ascii="Arial" w:hAnsi="Arial" w:cs="Arial"/>
          <w:sz w:val="22"/>
          <w:szCs w:val="22"/>
          <w:lang w:val="en-CA"/>
        </w:rPr>
        <w:t xml:space="preserve"> turned 18</w:t>
      </w:r>
      <w:r w:rsidR="00437FA2">
        <w:rPr>
          <w:rFonts w:ascii="Arial" w:hAnsi="Arial" w:cs="Arial"/>
          <w:sz w:val="22"/>
          <w:szCs w:val="22"/>
          <w:lang w:val="en-CA"/>
        </w:rPr>
        <w:t xml:space="preserve">. </w:t>
      </w:r>
      <w:r w:rsidR="00054F55">
        <w:rPr>
          <w:rFonts w:ascii="Arial" w:hAnsi="Arial" w:cs="Arial"/>
          <w:sz w:val="22"/>
          <w:szCs w:val="22"/>
          <w:lang w:val="en-CA"/>
        </w:rPr>
        <w:t>85% of caregivers agreed that planning for adulthood was stressful and 82% agreed that it was time consuming.</w:t>
      </w:r>
    </w:p>
    <w:p w:rsidR="00CA5C6E" w:rsidRDefault="000D3295" w:rsidP="000D3295">
      <w:pPr>
        <w:ind w:firstLine="720"/>
        <w:rPr>
          <w:rFonts w:ascii="Arial" w:hAnsi="Arial" w:cs="Arial"/>
          <w:sz w:val="22"/>
          <w:szCs w:val="22"/>
          <w:lang w:val="en-CA"/>
        </w:rPr>
      </w:pPr>
      <w:r>
        <w:rPr>
          <w:rFonts w:ascii="Arial" w:hAnsi="Arial" w:cs="Arial"/>
          <w:sz w:val="22"/>
          <w:szCs w:val="22"/>
          <w:lang w:val="en-CA"/>
        </w:rPr>
        <w:t>It is important to note that a</w:t>
      </w:r>
      <w:r w:rsidR="00CA5C6E">
        <w:rPr>
          <w:rFonts w:ascii="Arial" w:hAnsi="Arial" w:cs="Arial"/>
          <w:sz w:val="22"/>
          <w:szCs w:val="22"/>
          <w:lang w:val="en-CA"/>
        </w:rPr>
        <w:t xml:space="preserve"> total of 52% of adults with ASD and 29% of caregivers had never heard of the Ontario Passport Program, and most (74%) of the professionals were not involved in any aspect of the application process.</w:t>
      </w:r>
    </w:p>
    <w:p w:rsidR="00855F4E" w:rsidRDefault="00437FA2" w:rsidP="000D3295">
      <w:pPr>
        <w:ind w:firstLine="720"/>
        <w:rPr>
          <w:rFonts w:ascii="Arial" w:hAnsi="Arial" w:cs="Arial"/>
          <w:sz w:val="22"/>
          <w:szCs w:val="22"/>
          <w:lang w:val="en-CA"/>
        </w:rPr>
      </w:pPr>
      <w:r>
        <w:rPr>
          <w:rFonts w:ascii="Arial" w:hAnsi="Arial" w:cs="Arial"/>
          <w:sz w:val="22"/>
          <w:szCs w:val="22"/>
          <w:lang w:val="en-CA"/>
        </w:rPr>
        <w:t>Topics that were identified as requiring further resources in</w:t>
      </w:r>
      <w:r w:rsidR="00C32ED9">
        <w:rPr>
          <w:rFonts w:ascii="Arial" w:hAnsi="Arial" w:cs="Arial"/>
          <w:sz w:val="22"/>
          <w:szCs w:val="22"/>
          <w:lang w:val="en-CA"/>
        </w:rPr>
        <w:t xml:space="preserve">cluded: </w:t>
      </w:r>
      <w:r>
        <w:rPr>
          <w:rFonts w:ascii="Arial" w:hAnsi="Arial" w:cs="Arial"/>
          <w:sz w:val="22"/>
          <w:szCs w:val="22"/>
          <w:lang w:val="en-CA"/>
        </w:rPr>
        <w:t xml:space="preserve">independent living skills, </w:t>
      </w:r>
      <w:r w:rsidR="00C32ED9">
        <w:rPr>
          <w:rFonts w:ascii="Arial" w:hAnsi="Arial" w:cs="Arial"/>
          <w:sz w:val="22"/>
          <w:szCs w:val="22"/>
          <w:lang w:val="en-CA"/>
        </w:rPr>
        <w:t>housing, social skills and relationships, information on post-seco</w:t>
      </w:r>
      <w:r w:rsidR="00282EB2">
        <w:rPr>
          <w:rFonts w:ascii="Arial" w:hAnsi="Arial" w:cs="Arial"/>
          <w:sz w:val="22"/>
          <w:szCs w:val="22"/>
          <w:lang w:val="en-CA"/>
        </w:rPr>
        <w:t>ndary education and employment.</w:t>
      </w:r>
    </w:p>
    <w:p w:rsidR="00CA5C6E" w:rsidRDefault="00CA5C6E" w:rsidP="00855F4E">
      <w:pPr>
        <w:rPr>
          <w:rFonts w:ascii="Arial" w:hAnsi="Arial" w:cs="Arial"/>
          <w:sz w:val="22"/>
          <w:szCs w:val="22"/>
          <w:lang w:val="en-CA"/>
        </w:rPr>
      </w:pPr>
    </w:p>
    <w:p w:rsidR="000D3295" w:rsidRDefault="000D3295" w:rsidP="00855F4E">
      <w:pPr>
        <w:rPr>
          <w:rFonts w:ascii="Arial" w:hAnsi="Arial" w:cs="Arial"/>
          <w:sz w:val="22"/>
          <w:szCs w:val="22"/>
          <w:lang w:val="en-CA"/>
        </w:rPr>
      </w:pPr>
    </w:p>
    <w:p w:rsidR="00CA5C6E" w:rsidRDefault="00CA5C6E" w:rsidP="00CA5C6E">
      <w:pPr>
        <w:rPr>
          <w:rFonts w:ascii="Arial" w:hAnsi="Arial" w:cs="Arial"/>
          <w:i/>
          <w:sz w:val="22"/>
          <w:szCs w:val="22"/>
          <w:lang w:val="en-CA"/>
        </w:rPr>
      </w:pPr>
      <w:r w:rsidRPr="00CA5C6E">
        <w:rPr>
          <w:rFonts w:ascii="Arial" w:hAnsi="Arial" w:cs="Arial"/>
          <w:i/>
          <w:sz w:val="22"/>
          <w:szCs w:val="22"/>
          <w:lang w:val="en-CA"/>
        </w:rPr>
        <w:t>*All authors are primary authors.</w:t>
      </w:r>
    </w:p>
    <w:p w:rsidR="00D4062F" w:rsidRPr="00CA5C6E" w:rsidRDefault="00D4062F" w:rsidP="00CA5C6E">
      <w:pPr>
        <w:rPr>
          <w:rFonts w:ascii="Arial" w:hAnsi="Arial" w:cs="Arial"/>
          <w:i/>
          <w:sz w:val="22"/>
          <w:szCs w:val="22"/>
          <w:lang w:val="en-CA"/>
        </w:rPr>
      </w:pPr>
    </w:p>
    <w:p w:rsidR="00936644" w:rsidRPr="00D10596" w:rsidRDefault="00936644" w:rsidP="00D20C27">
      <w:pPr>
        <w:rPr>
          <w:rFonts w:ascii="Arial" w:hAnsi="Arial" w:cs="Arial"/>
          <w:b/>
          <w:sz w:val="22"/>
          <w:szCs w:val="22"/>
        </w:rPr>
      </w:pPr>
      <w:r w:rsidRPr="00D10596">
        <w:rPr>
          <w:rFonts w:ascii="Arial" w:hAnsi="Arial" w:cs="Arial"/>
          <w:b/>
          <w:sz w:val="22"/>
          <w:szCs w:val="22"/>
        </w:rPr>
        <w:lastRenderedPageBreak/>
        <w:t>Discussion/Conclusions</w:t>
      </w:r>
    </w:p>
    <w:p w:rsidR="00320566" w:rsidRPr="00200F0A" w:rsidRDefault="00320566" w:rsidP="00D20C27">
      <w:pPr>
        <w:rPr>
          <w:rFonts w:ascii="Arial" w:hAnsi="Arial" w:cs="Arial"/>
          <w:sz w:val="22"/>
          <w:szCs w:val="22"/>
        </w:rPr>
      </w:pPr>
    </w:p>
    <w:p w:rsidR="00411AE6" w:rsidRDefault="00BC0A4E" w:rsidP="00C11896">
      <w:pPr>
        <w:ind w:firstLine="720"/>
        <w:rPr>
          <w:rFonts w:ascii="Arial" w:hAnsi="Arial" w:cs="Arial"/>
          <w:sz w:val="22"/>
          <w:szCs w:val="22"/>
        </w:rPr>
      </w:pPr>
      <w:r>
        <w:rPr>
          <w:rFonts w:ascii="Arial" w:hAnsi="Arial" w:cs="Arial"/>
          <w:sz w:val="22"/>
          <w:szCs w:val="22"/>
        </w:rPr>
        <w:t>We will discuss the</w:t>
      </w:r>
      <w:r w:rsidR="00D10596">
        <w:rPr>
          <w:rFonts w:ascii="Arial" w:hAnsi="Arial" w:cs="Arial"/>
          <w:sz w:val="22"/>
          <w:szCs w:val="22"/>
        </w:rPr>
        <w:t xml:space="preserve"> </w:t>
      </w:r>
      <w:r>
        <w:rPr>
          <w:rFonts w:ascii="Arial" w:hAnsi="Arial" w:cs="Arial"/>
          <w:sz w:val="22"/>
          <w:szCs w:val="22"/>
        </w:rPr>
        <w:t>implications</w:t>
      </w:r>
      <w:r w:rsidR="00D10596">
        <w:rPr>
          <w:rFonts w:ascii="Arial" w:hAnsi="Arial" w:cs="Arial"/>
          <w:sz w:val="22"/>
          <w:szCs w:val="22"/>
        </w:rPr>
        <w:t xml:space="preserve"> that this research has in identifying gaps in adult supports across Ontario. </w:t>
      </w:r>
      <w:r w:rsidR="00E9239E">
        <w:rPr>
          <w:rFonts w:ascii="Arial" w:hAnsi="Arial" w:cs="Arial"/>
          <w:sz w:val="22"/>
          <w:szCs w:val="22"/>
        </w:rPr>
        <w:t xml:space="preserve">Recommendations include </w:t>
      </w:r>
      <w:r w:rsidR="00411AE6">
        <w:rPr>
          <w:rFonts w:ascii="Arial" w:hAnsi="Arial" w:cs="Arial"/>
          <w:sz w:val="22"/>
          <w:szCs w:val="22"/>
        </w:rPr>
        <w:t>the importance of highlighting and finding community connections for adults with ASD, the need for clarity around the Ontario Passport Program and the need to share success stories of adults with ASD who had found success in post-seco</w:t>
      </w:r>
      <w:r w:rsidR="00D44A22">
        <w:rPr>
          <w:rFonts w:ascii="Arial" w:hAnsi="Arial" w:cs="Arial"/>
          <w:sz w:val="22"/>
          <w:szCs w:val="22"/>
        </w:rPr>
        <w:t>ndary education and employment.</w:t>
      </w:r>
    </w:p>
    <w:p w:rsidR="00411AE6" w:rsidRDefault="00411AE6" w:rsidP="00D20C27">
      <w:pPr>
        <w:rPr>
          <w:rFonts w:ascii="Arial" w:hAnsi="Arial" w:cs="Arial"/>
          <w:sz w:val="22"/>
          <w:szCs w:val="22"/>
        </w:rPr>
      </w:pPr>
    </w:p>
    <w:p w:rsidR="00BC0A4E" w:rsidRPr="00200F0A" w:rsidRDefault="00BC0A4E" w:rsidP="00D20C27">
      <w:pPr>
        <w:rPr>
          <w:rFonts w:ascii="Arial" w:hAnsi="Arial" w:cs="Arial"/>
          <w:sz w:val="22"/>
          <w:szCs w:val="22"/>
        </w:rPr>
      </w:pPr>
    </w:p>
    <w:p w:rsidR="00EE7E95" w:rsidRPr="00D10596" w:rsidRDefault="00200F0A" w:rsidP="00D20C27">
      <w:pPr>
        <w:rPr>
          <w:rFonts w:ascii="Arial" w:hAnsi="Arial" w:cs="Arial"/>
          <w:b/>
          <w:sz w:val="22"/>
          <w:szCs w:val="22"/>
          <w:lang w:val="en-CA"/>
        </w:rPr>
      </w:pPr>
      <w:r w:rsidRPr="00D10596">
        <w:rPr>
          <w:rFonts w:ascii="Arial" w:hAnsi="Arial" w:cs="Arial"/>
          <w:b/>
          <w:sz w:val="22"/>
          <w:szCs w:val="22"/>
          <w:lang w:val="en-CA"/>
        </w:rPr>
        <w:t>Correspondence</w:t>
      </w:r>
    </w:p>
    <w:p w:rsidR="00EE7E95" w:rsidRPr="00D10596" w:rsidRDefault="00EE7E95" w:rsidP="00D20C27">
      <w:pPr>
        <w:rPr>
          <w:rFonts w:ascii="Arial" w:hAnsi="Arial" w:cs="Arial"/>
          <w:sz w:val="22"/>
          <w:szCs w:val="22"/>
        </w:rPr>
      </w:pPr>
    </w:p>
    <w:p w:rsidR="00EE7E95" w:rsidRPr="00D10596" w:rsidRDefault="00EE7E95" w:rsidP="00D20C27">
      <w:pPr>
        <w:rPr>
          <w:rFonts w:ascii="Arial" w:hAnsi="Arial" w:cs="Arial"/>
          <w:sz w:val="22"/>
          <w:szCs w:val="22"/>
        </w:rPr>
      </w:pPr>
      <w:r w:rsidRPr="00D10596">
        <w:rPr>
          <w:rFonts w:ascii="Arial" w:hAnsi="Arial" w:cs="Arial"/>
          <w:sz w:val="22"/>
          <w:szCs w:val="22"/>
        </w:rPr>
        <w:t>Sara Lebensold (Proje</w:t>
      </w:r>
      <w:r w:rsidR="00D10596">
        <w:rPr>
          <w:rFonts w:ascii="Arial" w:hAnsi="Arial" w:cs="Arial"/>
          <w:sz w:val="22"/>
          <w:szCs w:val="22"/>
        </w:rPr>
        <w:t xml:space="preserve">ct Coordinator, Autism Ontario) - </w:t>
      </w:r>
      <w:hyperlink r:id="rId7" w:history="1">
        <w:r w:rsidRPr="00D10596">
          <w:rPr>
            <w:rStyle w:val="Hyperlink"/>
            <w:rFonts w:ascii="Arial" w:hAnsi="Arial" w:cs="Arial"/>
            <w:color w:val="auto"/>
            <w:sz w:val="22"/>
            <w:szCs w:val="22"/>
            <w:u w:val="none"/>
          </w:rPr>
          <w:t>sara.l.connectability@autismontario.com</w:t>
        </w:r>
      </w:hyperlink>
      <w:r w:rsidR="00D10596">
        <w:rPr>
          <w:rStyle w:val="Hyperlink"/>
          <w:rFonts w:ascii="Arial" w:hAnsi="Arial" w:cs="Arial"/>
          <w:color w:val="auto"/>
          <w:sz w:val="22"/>
          <w:szCs w:val="22"/>
          <w:u w:val="none"/>
        </w:rPr>
        <w:t>**</w:t>
      </w:r>
    </w:p>
    <w:p w:rsidR="00D44A22" w:rsidRDefault="00D44A22" w:rsidP="00D20C27">
      <w:pPr>
        <w:rPr>
          <w:rFonts w:ascii="Arial" w:hAnsi="Arial" w:cs="Arial"/>
          <w:sz w:val="22"/>
          <w:szCs w:val="22"/>
        </w:rPr>
      </w:pPr>
    </w:p>
    <w:p w:rsidR="00200F0A" w:rsidRPr="00D10596" w:rsidRDefault="00200F0A" w:rsidP="00D20C27">
      <w:pPr>
        <w:rPr>
          <w:rFonts w:ascii="Arial" w:hAnsi="Arial" w:cs="Arial"/>
          <w:sz w:val="22"/>
          <w:szCs w:val="22"/>
          <w:lang w:val="en-CA"/>
        </w:rPr>
      </w:pPr>
      <w:r w:rsidRPr="00D10596">
        <w:rPr>
          <w:rFonts w:ascii="Arial" w:hAnsi="Arial" w:cs="Arial"/>
          <w:sz w:val="22"/>
          <w:szCs w:val="22"/>
        </w:rPr>
        <w:t xml:space="preserve">Angela Bradley </w:t>
      </w:r>
      <w:r w:rsidRPr="00D10596">
        <w:rPr>
          <w:rFonts w:ascii="Arial" w:hAnsi="Arial" w:cs="Arial"/>
          <w:sz w:val="22"/>
          <w:szCs w:val="22"/>
          <w:lang w:val="en-CA"/>
        </w:rPr>
        <w:t>(Public Relations Direc</w:t>
      </w:r>
      <w:r w:rsidR="00D10596">
        <w:rPr>
          <w:rFonts w:ascii="Arial" w:hAnsi="Arial" w:cs="Arial"/>
          <w:sz w:val="22"/>
          <w:szCs w:val="22"/>
          <w:lang w:val="en-CA"/>
        </w:rPr>
        <w:t xml:space="preserve">tor, Community Living Toronto) - </w:t>
      </w:r>
      <w:hyperlink r:id="rId8" w:history="1">
        <w:r w:rsidRPr="00D10596">
          <w:rPr>
            <w:rStyle w:val="Hyperlink"/>
            <w:rFonts w:ascii="Arial" w:hAnsi="Arial" w:cs="Arial"/>
            <w:color w:val="auto"/>
            <w:sz w:val="22"/>
            <w:szCs w:val="22"/>
            <w:u w:val="none"/>
            <w:lang w:val="en-CA"/>
          </w:rPr>
          <w:t>abradley@cltoronto.ca</w:t>
        </w:r>
      </w:hyperlink>
    </w:p>
    <w:p w:rsidR="00D44A22" w:rsidRDefault="00D44A22" w:rsidP="00D20C27">
      <w:pPr>
        <w:rPr>
          <w:rFonts w:ascii="Arial" w:hAnsi="Arial" w:cs="Arial"/>
          <w:sz w:val="22"/>
          <w:szCs w:val="22"/>
          <w:lang w:val="en-CA"/>
        </w:rPr>
      </w:pPr>
    </w:p>
    <w:p w:rsidR="00200F0A" w:rsidRPr="00D44A22" w:rsidRDefault="00200F0A" w:rsidP="00D20C27">
      <w:pPr>
        <w:rPr>
          <w:rFonts w:ascii="Arial" w:hAnsi="Arial" w:cs="Arial"/>
          <w:sz w:val="22"/>
          <w:szCs w:val="22"/>
          <w:lang w:val="en-CA"/>
        </w:rPr>
      </w:pPr>
      <w:r w:rsidRPr="00D44A22">
        <w:rPr>
          <w:rFonts w:ascii="Arial" w:hAnsi="Arial" w:cs="Arial"/>
          <w:sz w:val="22"/>
          <w:szCs w:val="22"/>
          <w:lang w:val="en-CA"/>
        </w:rPr>
        <w:t>Kelly West (Regional Executive Director,</w:t>
      </w:r>
      <w:r w:rsidR="00D10596" w:rsidRPr="00D44A22">
        <w:rPr>
          <w:rFonts w:ascii="Arial" w:hAnsi="Arial" w:cs="Arial"/>
          <w:sz w:val="22"/>
          <w:szCs w:val="22"/>
          <w:lang w:val="en-CA"/>
        </w:rPr>
        <w:t xml:space="preserve"> Kerry’s Place Autism Services) - </w:t>
      </w:r>
      <w:hyperlink r:id="rId9" w:history="1">
        <w:r w:rsidR="00D10596" w:rsidRPr="00D44A22">
          <w:rPr>
            <w:rStyle w:val="Hyperlink"/>
            <w:rFonts w:ascii="Arial" w:hAnsi="Arial" w:cs="Arial"/>
            <w:color w:val="auto"/>
            <w:sz w:val="22"/>
            <w:szCs w:val="22"/>
            <w:u w:val="none"/>
            <w:lang w:val="en-CA"/>
          </w:rPr>
          <w:t>Kelly.West@kerrysplace.org</w:t>
        </w:r>
      </w:hyperlink>
      <w:r w:rsidRPr="00D44A22">
        <w:rPr>
          <w:rFonts w:ascii="Arial" w:hAnsi="Arial" w:cs="Arial"/>
          <w:sz w:val="22"/>
          <w:szCs w:val="22"/>
          <w:lang w:val="en-CA"/>
        </w:rPr>
        <w:t xml:space="preserve"> </w:t>
      </w:r>
    </w:p>
    <w:p w:rsidR="00D44A22" w:rsidRDefault="00D44A22" w:rsidP="00D20C27">
      <w:pPr>
        <w:rPr>
          <w:rFonts w:ascii="Arial" w:hAnsi="Arial" w:cs="Arial"/>
          <w:sz w:val="22"/>
          <w:szCs w:val="22"/>
          <w:lang w:val="en-CA"/>
        </w:rPr>
      </w:pPr>
    </w:p>
    <w:p w:rsidR="00200F0A" w:rsidRPr="00D10596" w:rsidRDefault="00200F0A" w:rsidP="00D20C27">
      <w:pPr>
        <w:rPr>
          <w:rFonts w:ascii="Arial" w:hAnsi="Arial" w:cs="Arial"/>
          <w:sz w:val="22"/>
          <w:szCs w:val="22"/>
          <w:lang w:val="en-CA"/>
        </w:rPr>
      </w:pPr>
      <w:r w:rsidRPr="00D10596">
        <w:rPr>
          <w:rFonts w:ascii="Arial" w:hAnsi="Arial" w:cs="Arial"/>
          <w:sz w:val="22"/>
          <w:szCs w:val="22"/>
          <w:lang w:val="en-CA"/>
        </w:rPr>
        <w:t>Marg Spoelstra (Executive Director, Autism Ontario)</w:t>
      </w:r>
      <w:r w:rsidR="00D10596">
        <w:rPr>
          <w:rFonts w:ascii="Arial" w:hAnsi="Arial" w:cs="Arial"/>
          <w:sz w:val="22"/>
          <w:szCs w:val="22"/>
          <w:lang w:val="en-CA"/>
        </w:rPr>
        <w:t xml:space="preserve"> - </w:t>
      </w:r>
      <w:hyperlink r:id="rId10" w:history="1">
        <w:r w:rsidRPr="00D10596">
          <w:rPr>
            <w:rStyle w:val="Hyperlink"/>
            <w:rFonts w:ascii="Arial" w:hAnsi="Arial" w:cs="Arial"/>
            <w:color w:val="auto"/>
            <w:sz w:val="22"/>
            <w:szCs w:val="22"/>
            <w:u w:val="none"/>
            <w:lang w:val="en-CA"/>
          </w:rPr>
          <w:t>marg@autismontario.com</w:t>
        </w:r>
      </w:hyperlink>
      <w:r w:rsidRPr="00D10596">
        <w:rPr>
          <w:rFonts w:ascii="Arial" w:hAnsi="Arial" w:cs="Arial"/>
          <w:sz w:val="22"/>
          <w:szCs w:val="22"/>
          <w:lang w:val="en-CA"/>
        </w:rPr>
        <w:t xml:space="preserve"> </w:t>
      </w:r>
    </w:p>
    <w:p w:rsidR="00D44A22" w:rsidRDefault="00D44A22" w:rsidP="00D20C27">
      <w:pPr>
        <w:rPr>
          <w:rFonts w:ascii="Arial" w:hAnsi="Arial" w:cs="Arial"/>
          <w:sz w:val="22"/>
          <w:szCs w:val="22"/>
          <w:lang w:val="en-CA"/>
        </w:rPr>
      </w:pPr>
    </w:p>
    <w:p w:rsidR="00200F0A" w:rsidRPr="00D10596" w:rsidRDefault="00200F0A" w:rsidP="00D20C27">
      <w:pPr>
        <w:rPr>
          <w:rFonts w:ascii="Arial" w:hAnsi="Arial" w:cs="Arial"/>
          <w:sz w:val="22"/>
          <w:szCs w:val="22"/>
          <w:lang w:val="en-CA"/>
        </w:rPr>
      </w:pPr>
      <w:r w:rsidRPr="00D10596">
        <w:rPr>
          <w:rFonts w:ascii="Arial" w:hAnsi="Arial" w:cs="Arial"/>
          <w:sz w:val="22"/>
          <w:szCs w:val="22"/>
          <w:lang w:val="en-CA"/>
        </w:rPr>
        <w:t>Susan Walsh (Chief Operations Off</w:t>
      </w:r>
      <w:r w:rsidR="00D10596">
        <w:rPr>
          <w:rFonts w:ascii="Arial" w:hAnsi="Arial" w:cs="Arial"/>
          <w:sz w:val="22"/>
          <w:szCs w:val="22"/>
          <w:lang w:val="en-CA"/>
        </w:rPr>
        <w:t xml:space="preserve">icer, Geneva Centre for Autism) - </w:t>
      </w:r>
      <w:hyperlink r:id="rId11" w:history="1">
        <w:r w:rsidRPr="00D10596">
          <w:rPr>
            <w:rStyle w:val="Hyperlink"/>
            <w:rFonts w:ascii="Arial" w:hAnsi="Arial" w:cs="Arial"/>
            <w:color w:val="auto"/>
            <w:sz w:val="22"/>
            <w:szCs w:val="22"/>
            <w:u w:val="none"/>
            <w:lang w:val="en-CA"/>
          </w:rPr>
          <w:t>swalsh@autism.net</w:t>
        </w:r>
      </w:hyperlink>
      <w:r w:rsidRPr="00D10596">
        <w:rPr>
          <w:rFonts w:ascii="Arial" w:hAnsi="Arial" w:cs="Arial"/>
          <w:sz w:val="22"/>
          <w:szCs w:val="22"/>
          <w:lang w:val="en-CA"/>
        </w:rPr>
        <w:t xml:space="preserve"> </w:t>
      </w:r>
    </w:p>
    <w:p w:rsidR="00EE7E95" w:rsidRDefault="00EE7E95" w:rsidP="00D20C27"/>
    <w:p w:rsidR="00D20C27" w:rsidRDefault="00D20C27" w:rsidP="00D20C27"/>
    <w:p w:rsidR="00CA5C6E" w:rsidRDefault="00CA5C6E" w:rsidP="00D20C27"/>
    <w:p w:rsidR="00CA5C6E" w:rsidRDefault="00CA5C6E" w:rsidP="00D20C27"/>
    <w:p w:rsidR="00CA5C6E" w:rsidRDefault="00CA5C6E" w:rsidP="00D20C27"/>
    <w:p w:rsidR="00CA5C6E" w:rsidRDefault="00CA5C6E" w:rsidP="00D20C27"/>
    <w:p w:rsidR="00CA5C6E" w:rsidRDefault="00CA5C6E" w:rsidP="00D20C27"/>
    <w:p w:rsidR="00CA5C6E" w:rsidRDefault="00CA5C6E" w:rsidP="00D20C27"/>
    <w:p w:rsidR="00CA5C6E" w:rsidRDefault="00CA5C6E" w:rsidP="00D20C27"/>
    <w:p w:rsidR="00CA5C6E" w:rsidRDefault="00CA5C6E" w:rsidP="00D20C27"/>
    <w:p w:rsidR="00CA5C6E" w:rsidRDefault="00CA5C6E" w:rsidP="00D20C27"/>
    <w:p w:rsidR="00CA5C6E" w:rsidRDefault="00CA5C6E" w:rsidP="00D20C27"/>
    <w:p w:rsidR="00411AE6" w:rsidRDefault="00411AE6" w:rsidP="00D20C27"/>
    <w:p w:rsidR="00411AE6" w:rsidRDefault="00411AE6" w:rsidP="00D20C27"/>
    <w:p w:rsidR="00411AE6" w:rsidRDefault="00411AE6" w:rsidP="00D20C27"/>
    <w:p w:rsidR="00411AE6" w:rsidRDefault="00411AE6" w:rsidP="00D20C27"/>
    <w:p w:rsidR="00411AE6" w:rsidRDefault="00411AE6" w:rsidP="00D20C27"/>
    <w:p w:rsidR="00411AE6" w:rsidRDefault="00411AE6" w:rsidP="00D20C27"/>
    <w:p w:rsidR="00411AE6" w:rsidRDefault="00411AE6" w:rsidP="00D20C27"/>
    <w:p w:rsidR="00411AE6" w:rsidRDefault="00411AE6" w:rsidP="00D20C27"/>
    <w:p w:rsidR="00411AE6" w:rsidRDefault="00411AE6" w:rsidP="00D20C27"/>
    <w:p w:rsidR="00411AE6" w:rsidRDefault="00411AE6" w:rsidP="00D20C27"/>
    <w:p w:rsidR="00411AE6" w:rsidRDefault="00411AE6" w:rsidP="00D20C27"/>
    <w:p w:rsidR="00CA5C6E" w:rsidRDefault="00CA5C6E" w:rsidP="00D20C27"/>
    <w:p w:rsidR="00CA5C6E" w:rsidRDefault="00CA5C6E" w:rsidP="00D20C27">
      <w:r>
        <w:t>** Main contact indivi</w:t>
      </w:r>
      <w:r w:rsidRPr="00CA5C6E">
        <w:t>d</w:t>
      </w:r>
      <w:r>
        <w:t>ual.</w:t>
      </w:r>
    </w:p>
    <w:sectPr w:rsidR="00CA5C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4DC" w:rsidRDefault="001B64DC" w:rsidP="001B64DC">
      <w:r>
        <w:separator/>
      </w:r>
    </w:p>
  </w:endnote>
  <w:endnote w:type="continuationSeparator" w:id="0">
    <w:p w:rsidR="001B64DC" w:rsidRDefault="001B64DC" w:rsidP="001B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4DC" w:rsidRDefault="001B64DC" w:rsidP="001B64DC">
      <w:r>
        <w:separator/>
      </w:r>
    </w:p>
  </w:footnote>
  <w:footnote w:type="continuationSeparator" w:id="0">
    <w:p w:rsidR="001B64DC" w:rsidRDefault="001B64DC" w:rsidP="001B6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CEC"/>
    <w:multiLevelType w:val="hybridMultilevel"/>
    <w:tmpl w:val="D61203BA"/>
    <w:lvl w:ilvl="0" w:tplc="60F654B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26C44"/>
    <w:multiLevelType w:val="hybridMultilevel"/>
    <w:tmpl w:val="B6C090D0"/>
    <w:lvl w:ilvl="0" w:tplc="62442AA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2E70"/>
    <w:multiLevelType w:val="hybridMultilevel"/>
    <w:tmpl w:val="36301CF2"/>
    <w:lvl w:ilvl="0" w:tplc="142C4D7E">
      <w:numFmt w:val="bullet"/>
      <w:lvlText w:val="-"/>
      <w:lvlJc w:val="left"/>
      <w:pPr>
        <w:ind w:left="1080" w:hanging="360"/>
      </w:pPr>
      <w:rPr>
        <w:rFonts w:ascii="Avenir Book" w:eastAsiaTheme="minorEastAsia" w:hAnsi="Avenir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167D57"/>
    <w:multiLevelType w:val="hybridMultilevel"/>
    <w:tmpl w:val="889C49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36D5524A"/>
    <w:multiLevelType w:val="hybridMultilevel"/>
    <w:tmpl w:val="3DCE8104"/>
    <w:lvl w:ilvl="0" w:tplc="D0ECABD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76BA4"/>
    <w:multiLevelType w:val="hybridMultilevel"/>
    <w:tmpl w:val="AC54C110"/>
    <w:lvl w:ilvl="0" w:tplc="ADBC935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50889"/>
    <w:multiLevelType w:val="hybridMultilevel"/>
    <w:tmpl w:val="D07488E0"/>
    <w:lvl w:ilvl="0" w:tplc="D5B0758A">
      <w:numFmt w:val="bullet"/>
      <w:lvlText w:val="-"/>
      <w:lvlJc w:val="left"/>
      <w:pPr>
        <w:ind w:left="72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85C29"/>
    <w:multiLevelType w:val="hybridMultilevel"/>
    <w:tmpl w:val="6E4E3BF2"/>
    <w:lvl w:ilvl="0" w:tplc="3004903A">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206C2"/>
    <w:multiLevelType w:val="hybridMultilevel"/>
    <w:tmpl w:val="E22E7FAE"/>
    <w:lvl w:ilvl="0" w:tplc="CF44E46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A4E60"/>
    <w:multiLevelType w:val="hybridMultilevel"/>
    <w:tmpl w:val="442A8FDA"/>
    <w:lvl w:ilvl="0" w:tplc="CD446370">
      <w:numFmt w:val="bullet"/>
      <w:lvlText w:val="-"/>
      <w:lvlJc w:val="left"/>
      <w:pPr>
        <w:ind w:left="72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1"/>
  </w:num>
  <w:num w:numId="5">
    <w:abstractNumId w:val="6"/>
  </w:num>
  <w:num w:numId="6">
    <w:abstractNumId w:val="3"/>
  </w:num>
  <w:num w:numId="7">
    <w:abstractNumId w:val="7"/>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44"/>
    <w:rsid w:val="00054F55"/>
    <w:rsid w:val="0006284B"/>
    <w:rsid w:val="00092961"/>
    <w:rsid w:val="000D1ECA"/>
    <w:rsid w:val="000D3295"/>
    <w:rsid w:val="000F1513"/>
    <w:rsid w:val="0011023B"/>
    <w:rsid w:val="001B64DC"/>
    <w:rsid w:val="00200F0A"/>
    <w:rsid w:val="0026125F"/>
    <w:rsid w:val="00282EB2"/>
    <w:rsid w:val="00320566"/>
    <w:rsid w:val="003B4B86"/>
    <w:rsid w:val="003C53B4"/>
    <w:rsid w:val="00411AE6"/>
    <w:rsid w:val="00437FA2"/>
    <w:rsid w:val="004472AD"/>
    <w:rsid w:val="004C7C74"/>
    <w:rsid w:val="0055737C"/>
    <w:rsid w:val="0061065C"/>
    <w:rsid w:val="00634FAA"/>
    <w:rsid w:val="006538C4"/>
    <w:rsid w:val="006A668B"/>
    <w:rsid w:val="007917FC"/>
    <w:rsid w:val="007942DA"/>
    <w:rsid w:val="007B3206"/>
    <w:rsid w:val="00855F4E"/>
    <w:rsid w:val="00896DCB"/>
    <w:rsid w:val="00936644"/>
    <w:rsid w:val="009A3536"/>
    <w:rsid w:val="009F1167"/>
    <w:rsid w:val="00A47C5C"/>
    <w:rsid w:val="00AC5B81"/>
    <w:rsid w:val="00B10DD1"/>
    <w:rsid w:val="00BC0A4E"/>
    <w:rsid w:val="00C11896"/>
    <w:rsid w:val="00C32ED9"/>
    <w:rsid w:val="00C7544F"/>
    <w:rsid w:val="00CA5C6E"/>
    <w:rsid w:val="00CD7F54"/>
    <w:rsid w:val="00CF0A5D"/>
    <w:rsid w:val="00D00760"/>
    <w:rsid w:val="00D076EF"/>
    <w:rsid w:val="00D10596"/>
    <w:rsid w:val="00D20C27"/>
    <w:rsid w:val="00D4062F"/>
    <w:rsid w:val="00D44A22"/>
    <w:rsid w:val="00E06E84"/>
    <w:rsid w:val="00E40349"/>
    <w:rsid w:val="00E46127"/>
    <w:rsid w:val="00E9239E"/>
    <w:rsid w:val="00EE36F7"/>
    <w:rsid w:val="00EE7E95"/>
    <w:rsid w:val="00FD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7AE5A-ECC8-4E72-A75D-A47F989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644"/>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3B4"/>
    <w:pPr>
      <w:ind w:left="720"/>
      <w:contextualSpacing/>
    </w:pPr>
  </w:style>
  <w:style w:type="character" w:styleId="Hyperlink">
    <w:name w:val="Hyperlink"/>
    <w:basedOn w:val="DefaultParagraphFont"/>
    <w:uiPriority w:val="99"/>
    <w:unhideWhenUsed/>
    <w:rsid w:val="00EE7E95"/>
    <w:rPr>
      <w:color w:val="0563C1" w:themeColor="hyperlink"/>
      <w:u w:val="single"/>
    </w:rPr>
  </w:style>
  <w:style w:type="paragraph" w:styleId="BalloonText">
    <w:name w:val="Balloon Text"/>
    <w:basedOn w:val="Normal"/>
    <w:link w:val="BalloonTextChar"/>
    <w:uiPriority w:val="99"/>
    <w:semiHidden/>
    <w:unhideWhenUsed/>
    <w:rsid w:val="00BC0A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A4E"/>
    <w:rPr>
      <w:rFonts w:ascii="Segoe UI" w:eastAsiaTheme="minorEastAsia" w:hAnsi="Segoe UI" w:cs="Segoe UI"/>
      <w:sz w:val="18"/>
      <w:szCs w:val="18"/>
      <w:lang w:eastAsia="ja-JP"/>
    </w:rPr>
  </w:style>
  <w:style w:type="paragraph" w:styleId="Header">
    <w:name w:val="header"/>
    <w:basedOn w:val="Normal"/>
    <w:link w:val="HeaderChar"/>
    <w:uiPriority w:val="99"/>
    <w:unhideWhenUsed/>
    <w:rsid w:val="001B64DC"/>
    <w:pPr>
      <w:tabs>
        <w:tab w:val="center" w:pos="4680"/>
        <w:tab w:val="right" w:pos="9360"/>
      </w:tabs>
    </w:pPr>
  </w:style>
  <w:style w:type="character" w:customStyle="1" w:styleId="HeaderChar">
    <w:name w:val="Header Char"/>
    <w:basedOn w:val="DefaultParagraphFont"/>
    <w:link w:val="Header"/>
    <w:uiPriority w:val="99"/>
    <w:rsid w:val="001B64DC"/>
    <w:rPr>
      <w:rFonts w:eastAsiaTheme="minorEastAsia"/>
      <w:sz w:val="24"/>
      <w:szCs w:val="24"/>
      <w:lang w:eastAsia="ja-JP"/>
    </w:rPr>
  </w:style>
  <w:style w:type="paragraph" w:styleId="Footer">
    <w:name w:val="footer"/>
    <w:basedOn w:val="Normal"/>
    <w:link w:val="FooterChar"/>
    <w:uiPriority w:val="99"/>
    <w:unhideWhenUsed/>
    <w:rsid w:val="001B64DC"/>
    <w:pPr>
      <w:tabs>
        <w:tab w:val="center" w:pos="4680"/>
        <w:tab w:val="right" w:pos="9360"/>
      </w:tabs>
    </w:pPr>
  </w:style>
  <w:style w:type="character" w:customStyle="1" w:styleId="FooterChar">
    <w:name w:val="Footer Char"/>
    <w:basedOn w:val="DefaultParagraphFont"/>
    <w:link w:val="Footer"/>
    <w:uiPriority w:val="99"/>
    <w:rsid w:val="001B64DC"/>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449126">
      <w:bodyDiv w:val="1"/>
      <w:marLeft w:val="0"/>
      <w:marRight w:val="0"/>
      <w:marTop w:val="0"/>
      <w:marBottom w:val="0"/>
      <w:divBdr>
        <w:top w:val="none" w:sz="0" w:space="0" w:color="auto"/>
        <w:left w:val="none" w:sz="0" w:space="0" w:color="auto"/>
        <w:bottom w:val="none" w:sz="0" w:space="0" w:color="auto"/>
        <w:right w:val="none" w:sz="0" w:space="0" w:color="auto"/>
      </w:divBdr>
    </w:div>
    <w:div w:id="1914075770">
      <w:bodyDiv w:val="1"/>
      <w:marLeft w:val="0"/>
      <w:marRight w:val="0"/>
      <w:marTop w:val="0"/>
      <w:marBottom w:val="0"/>
      <w:divBdr>
        <w:top w:val="none" w:sz="0" w:space="0" w:color="auto"/>
        <w:left w:val="none" w:sz="0" w:space="0" w:color="auto"/>
        <w:bottom w:val="none" w:sz="0" w:space="0" w:color="auto"/>
        <w:right w:val="none" w:sz="0" w:space="0" w:color="auto"/>
      </w:divBdr>
    </w:div>
    <w:div w:id="19201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adley@cltoronto.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a.l.connectability@autismontari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alsh@autism.net" TargetMode="External"/><Relationship Id="rId5" Type="http://schemas.openxmlformats.org/officeDocument/2006/relationships/footnotes" Target="footnotes.xml"/><Relationship Id="rId10" Type="http://schemas.openxmlformats.org/officeDocument/2006/relationships/hyperlink" Target="mailto:marg@autismontario.com" TargetMode="External"/><Relationship Id="rId4" Type="http://schemas.openxmlformats.org/officeDocument/2006/relationships/webSettings" Target="webSettings.xml"/><Relationship Id="rId9" Type="http://schemas.openxmlformats.org/officeDocument/2006/relationships/hyperlink" Target="mailto:Kelly.West@kerryspl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Lebensold</dc:creator>
  <cp:keywords/>
  <dc:description/>
  <cp:lastModifiedBy>Sara Lebensold</cp:lastModifiedBy>
  <cp:revision>5</cp:revision>
  <cp:lastPrinted>2017-02-28T19:14:00Z</cp:lastPrinted>
  <dcterms:created xsi:type="dcterms:W3CDTF">2017-03-01T15:28:00Z</dcterms:created>
  <dcterms:modified xsi:type="dcterms:W3CDTF">2017-03-03T16:12:00Z</dcterms:modified>
</cp:coreProperties>
</file>