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CDC1F" w14:textId="77777777" w:rsidR="00D96CCB" w:rsidRDefault="006204CB" w:rsidP="00A34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0E8">
        <w:rPr>
          <w:rFonts w:ascii="Times New Roman" w:hAnsi="Times New Roman" w:cs="Times New Roman"/>
          <w:b/>
          <w:sz w:val="24"/>
          <w:szCs w:val="24"/>
        </w:rPr>
        <w:t>THE ACADEMIC</w:t>
      </w:r>
      <w:r w:rsidR="00D96CCB" w:rsidRPr="003800E8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3800E8">
        <w:rPr>
          <w:rFonts w:ascii="Times New Roman" w:hAnsi="Times New Roman" w:cs="Times New Roman"/>
          <w:b/>
          <w:sz w:val="24"/>
          <w:szCs w:val="24"/>
        </w:rPr>
        <w:t>X</w:t>
      </w:r>
      <w:r w:rsidR="00D96CCB" w:rsidRPr="003800E8">
        <w:rPr>
          <w:rFonts w:ascii="Times New Roman" w:hAnsi="Times New Roman" w:cs="Times New Roman"/>
          <w:b/>
          <w:sz w:val="24"/>
          <w:szCs w:val="24"/>
        </w:rPr>
        <w:t>PERIENCES OF INDIVIDUALS WHO HAVE A SIBLING WITH AUTISM SPECTRUM DISORDER (ASD)</w:t>
      </w:r>
    </w:p>
    <w:p w14:paraId="0E1581F5" w14:textId="77777777" w:rsidR="003800E8" w:rsidRPr="003800E8" w:rsidRDefault="003800E8" w:rsidP="00A34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74EAC" w14:textId="77777777" w:rsidR="00A34499" w:rsidRPr="00103785" w:rsidRDefault="00A34499" w:rsidP="00A34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85">
        <w:rPr>
          <w:rFonts w:ascii="Times New Roman" w:hAnsi="Times New Roman" w:cs="Times New Roman"/>
          <w:b/>
          <w:sz w:val="24"/>
          <w:szCs w:val="24"/>
        </w:rPr>
        <w:t xml:space="preserve">Katya Gessie &amp; Shelley </w:t>
      </w:r>
      <w:r w:rsidR="00D00637" w:rsidRPr="00103785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Pr="00103785">
        <w:rPr>
          <w:rFonts w:ascii="Times New Roman" w:hAnsi="Times New Roman" w:cs="Times New Roman"/>
          <w:b/>
          <w:sz w:val="24"/>
          <w:szCs w:val="24"/>
        </w:rPr>
        <w:t>Watson</w:t>
      </w:r>
      <w:r w:rsidR="00D00637" w:rsidRPr="00103785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0101FEF2" w14:textId="77777777" w:rsidR="00A34499" w:rsidRPr="00103785" w:rsidRDefault="00A34499" w:rsidP="00A344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85">
        <w:rPr>
          <w:rFonts w:ascii="Times New Roman" w:hAnsi="Times New Roman" w:cs="Times New Roman"/>
          <w:b/>
          <w:sz w:val="24"/>
          <w:szCs w:val="24"/>
        </w:rPr>
        <w:t>Laurentian University</w:t>
      </w:r>
    </w:p>
    <w:p w14:paraId="449E30F4" w14:textId="5543EFA7" w:rsidR="004E217A" w:rsidRPr="002F7183" w:rsidRDefault="009C69BC" w:rsidP="00103785">
      <w:pPr>
        <w:pStyle w:val="HTMLPreformatted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Objective</w:t>
      </w:r>
      <w:r w:rsidR="00CE7384" w:rsidRPr="006204CB">
        <w:rPr>
          <w:rFonts w:ascii="Times New Roman" w:hAnsi="Times New Roman" w:cs="Times New Roman"/>
          <w:b/>
          <w:sz w:val="24"/>
          <w:szCs w:val="24"/>
          <w:lang w:val="en-CA"/>
        </w:rPr>
        <w:t>:</w:t>
      </w:r>
      <w:r w:rsidR="004E217A" w:rsidRPr="006204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00637">
        <w:rPr>
          <w:rFonts w:ascii="Times New Roman" w:hAnsi="Times New Roman" w:cs="Times New Roman"/>
          <w:color w:val="212121"/>
          <w:sz w:val="24"/>
          <w:lang w:val="en-CA"/>
        </w:rPr>
        <w:t>A</w:t>
      </w:r>
      <w:r w:rsidR="004223DB" w:rsidRPr="00937234">
        <w:rPr>
          <w:rFonts w:ascii="Times New Roman" w:hAnsi="Times New Roman" w:cs="Times New Roman"/>
          <w:color w:val="212121"/>
          <w:sz w:val="24"/>
          <w:lang w:val="en-CA"/>
        </w:rPr>
        <w:t>utism spectrum disorder (ASD) is characterized by impairments in social interactions and communication</w:t>
      </w:r>
      <w:r w:rsidR="00103785">
        <w:rPr>
          <w:rFonts w:ascii="Times New Roman" w:hAnsi="Times New Roman" w:cs="Times New Roman"/>
          <w:color w:val="212121"/>
          <w:sz w:val="24"/>
          <w:lang w:val="en-CA"/>
        </w:rPr>
        <w:t xml:space="preserve">; </w:t>
      </w:r>
      <w:r w:rsidR="004223DB" w:rsidRPr="00937234">
        <w:rPr>
          <w:rFonts w:ascii="Times New Roman" w:hAnsi="Times New Roman" w:cs="Times New Roman"/>
          <w:color w:val="212121"/>
          <w:sz w:val="24"/>
          <w:lang w:val="en-CA"/>
        </w:rPr>
        <w:t>restricted, repetitive and stereotyped behavio</w:t>
      </w:r>
      <w:r w:rsidR="00D00637">
        <w:rPr>
          <w:rFonts w:ascii="Times New Roman" w:hAnsi="Times New Roman" w:cs="Times New Roman"/>
          <w:color w:val="212121"/>
          <w:sz w:val="24"/>
          <w:lang w:val="en-CA"/>
        </w:rPr>
        <w:t>urs</w:t>
      </w:r>
      <w:r w:rsidR="00103785">
        <w:rPr>
          <w:rFonts w:ascii="Times New Roman" w:hAnsi="Times New Roman" w:cs="Times New Roman"/>
          <w:color w:val="212121"/>
          <w:sz w:val="24"/>
          <w:lang w:val="en-CA"/>
        </w:rPr>
        <w:t>;</w:t>
      </w:r>
      <w:r w:rsidR="00D00637">
        <w:rPr>
          <w:rFonts w:ascii="Times New Roman" w:hAnsi="Times New Roman" w:cs="Times New Roman"/>
          <w:color w:val="212121"/>
          <w:sz w:val="24"/>
          <w:lang w:val="en-CA"/>
        </w:rPr>
        <w:t xml:space="preserve"> as well as</w:t>
      </w:r>
      <w:r w:rsidR="00B3380D">
        <w:rPr>
          <w:rFonts w:ascii="Times New Roman" w:hAnsi="Times New Roman" w:cs="Times New Roman"/>
          <w:color w:val="212121"/>
          <w:sz w:val="24"/>
          <w:lang w:val="en-CA"/>
        </w:rPr>
        <w:t xml:space="preserve"> resistance to change (APA, 2013</w:t>
      </w:r>
      <w:r w:rsidR="00D00637">
        <w:rPr>
          <w:rFonts w:ascii="Times New Roman" w:hAnsi="Times New Roman" w:cs="Times New Roman"/>
          <w:color w:val="212121"/>
          <w:sz w:val="24"/>
          <w:lang w:val="en-CA"/>
        </w:rPr>
        <w:t>)</w:t>
      </w:r>
      <w:r w:rsidR="004223DB" w:rsidRPr="00937234">
        <w:rPr>
          <w:rFonts w:ascii="Times New Roman" w:hAnsi="Times New Roman" w:cs="Times New Roman"/>
          <w:color w:val="212121"/>
          <w:sz w:val="24"/>
          <w:lang w:val="en-CA"/>
        </w:rPr>
        <w:t xml:space="preserve">. </w:t>
      </w:r>
      <w:r w:rsidR="00D00637">
        <w:rPr>
          <w:rFonts w:ascii="Times New Roman" w:hAnsi="Times New Roman" w:cs="Times New Roman"/>
          <w:color w:val="212121"/>
          <w:sz w:val="24"/>
          <w:lang w:val="en-CA"/>
        </w:rPr>
        <w:t>Having a child diagnosed with a</w:t>
      </w:r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 disability </w:t>
      </w:r>
      <w:r w:rsidR="00D00637">
        <w:rPr>
          <w:rFonts w:ascii="Times New Roman" w:hAnsi="Times New Roman" w:cs="Times New Roman"/>
          <w:sz w:val="24"/>
          <w:szCs w:val="24"/>
          <w:lang w:val="en-CA"/>
        </w:rPr>
        <w:t>is often an</w:t>
      </w:r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 unforeseen event</w:t>
      </w:r>
      <w:r w:rsidR="00D00637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 leading to </w:t>
      </w:r>
      <w:r w:rsidR="00D00637">
        <w:rPr>
          <w:rFonts w:ascii="Times New Roman" w:hAnsi="Times New Roman" w:cs="Times New Roman"/>
          <w:sz w:val="24"/>
          <w:szCs w:val="24"/>
          <w:lang w:val="en-CA"/>
        </w:rPr>
        <w:t>significant</w:t>
      </w:r>
      <w:r w:rsidR="00D00637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>effects on the entire family unit (</w:t>
      </w:r>
      <w:proofErr w:type="spellStart"/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>Ünal</w:t>
      </w:r>
      <w:proofErr w:type="spellEnd"/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 &amp; </w:t>
      </w:r>
      <w:proofErr w:type="spellStart"/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>Baran</w:t>
      </w:r>
      <w:proofErr w:type="spellEnd"/>
      <w:r w:rsidR="006204CB" w:rsidRPr="00B27DBB">
        <w:rPr>
          <w:rFonts w:ascii="Times New Roman" w:hAnsi="Times New Roman" w:cs="Times New Roman"/>
          <w:sz w:val="24"/>
          <w:szCs w:val="24"/>
          <w:lang w:val="en-CA"/>
        </w:rPr>
        <w:t xml:space="preserve">, 2011). </w:t>
      </w:r>
      <w:r w:rsidR="006204CB" w:rsidRPr="006204CB">
        <w:rPr>
          <w:rFonts w:ascii="Times New Roman" w:hAnsi="Times New Roman" w:cs="Times New Roman"/>
          <w:sz w:val="24"/>
          <w:szCs w:val="24"/>
          <w:lang w:val="en-CA"/>
        </w:rPr>
        <w:t xml:space="preserve">Previous research has </w:t>
      </w:r>
      <w:r w:rsidR="00D00637">
        <w:rPr>
          <w:rFonts w:ascii="Times New Roman" w:hAnsi="Times New Roman" w:cs="Times New Roman"/>
          <w:sz w:val="24"/>
          <w:szCs w:val="24"/>
          <w:lang w:val="en-CA"/>
        </w:rPr>
        <w:t>revealed</w:t>
      </w:r>
      <w:r w:rsidR="00D00637" w:rsidRPr="006204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204CB" w:rsidRPr="006204CB">
        <w:rPr>
          <w:rFonts w:ascii="Times New Roman" w:hAnsi="Times New Roman" w:cs="Times New Roman"/>
          <w:sz w:val="24"/>
          <w:szCs w:val="24"/>
          <w:lang w:val="en-CA"/>
        </w:rPr>
        <w:t>several negative as well as positive effects on the siblings</w:t>
      </w:r>
      <w:r w:rsidR="00D00637">
        <w:rPr>
          <w:rFonts w:ascii="Times New Roman" w:hAnsi="Times New Roman" w:cs="Times New Roman"/>
          <w:sz w:val="24"/>
          <w:szCs w:val="24"/>
          <w:lang w:val="en-CA"/>
        </w:rPr>
        <w:t xml:space="preserve"> of the individual with ASD</w:t>
      </w:r>
      <w:r w:rsidR="006204CB" w:rsidRPr="006204CB">
        <w:rPr>
          <w:rFonts w:ascii="Times New Roman" w:hAnsi="Times New Roman" w:cs="Times New Roman"/>
          <w:sz w:val="24"/>
          <w:szCs w:val="24"/>
          <w:lang w:val="en-CA"/>
        </w:rPr>
        <w:t xml:space="preserve">. For example, 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>siblings of children with ASD report greater admiration of their siblings and fewer disagreements in their relationships (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Kaminsky </w:t>
      </w:r>
      <w:r w:rsidR="00D00637">
        <w:rPr>
          <w:rFonts w:ascii="Times New Roman" w:hAnsi="Times New Roman" w:cs="Times New Roman"/>
          <w:color w:val="212121"/>
          <w:sz w:val="24"/>
          <w:szCs w:val="24"/>
          <w:lang w:val="en-CA"/>
        </w:rPr>
        <w:t>&amp;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Dewey, 2001)</w:t>
      </w:r>
      <w:r w:rsidR="00D00637">
        <w:rPr>
          <w:rFonts w:ascii="Times New Roman" w:hAnsi="Times New Roman" w:cs="Times New Roman"/>
          <w:color w:val="212121"/>
          <w:sz w:val="24"/>
          <w:szCs w:val="24"/>
          <w:lang w:val="en-CA"/>
        </w:rPr>
        <w:t>;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</w:t>
      </w:r>
      <w:r w:rsidR="00D00637">
        <w:rPr>
          <w:rFonts w:ascii="Times New Roman" w:hAnsi="Times New Roman" w:cs="Times New Roman"/>
          <w:color w:val="212121"/>
          <w:sz w:val="24"/>
          <w:szCs w:val="24"/>
          <w:lang w:val="en-CA"/>
        </w:rPr>
        <w:t>h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owever, </w:t>
      </w:r>
      <w:r w:rsidR="00D00637">
        <w:rPr>
          <w:rFonts w:ascii="Times New Roman" w:hAnsi="Times New Roman" w:cs="Times New Roman"/>
          <w:color w:val="212121"/>
          <w:sz w:val="24"/>
          <w:szCs w:val="24"/>
          <w:lang w:val="en-CA"/>
        </w:rPr>
        <w:t>siblings without ASD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often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report being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"annoyed" by the behavio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u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rs associated with ASD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or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say that they feel partly "treated unfairly" by their parents (</w:t>
      </w:r>
      <w:proofErr w:type="spellStart"/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Jagla</w:t>
      </w:r>
      <w:proofErr w:type="spellEnd"/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et al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.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, 2016). 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I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t is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also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not uncommon for parents to assume that 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siblings without ASD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</w:t>
      </w:r>
      <w:r w:rsidR="00D006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are not affected </w:t>
      </w:r>
      <w:r w:rsidR="00D00637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by the</w:t>
      </w:r>
      <w:r w:rsidR="006204CB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</w:t>
      </w:r>
      <w:r w:rsidR="00D00637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diagnosis of their brother or sister</w:t>
      </w:r>
      <w:r w:rsidR="006204CB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(</w:t>
      </w:r>
      <w:proofErr w:type="spellStart"/>
      <w:r w:rsidR="006204CB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Jagla</w:t>
      </w:r>
      <w:proofErr w:type="spellEnd"/>
      <w:r w:rsidR="006204CB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 et al</w:t>
      </w:r>
      <w:r w:rsidR="00D00637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>.</w:t>
      </w:r>
      <w:r w:rsidR="006204CB" w:rsidRPr="00555A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CA"/>
        </w:rPr>
        <w:t xml:space="preserve">, 2016). </w:t>
      </w:r>
      <w:r w:rsidR="006204CB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>The purpose of this study is to better understand the academic experiences of individuals with siblings diagnos</w:t>
      </w:r>
      <w:r w:rsidR="004223DB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>ed</w:t>
      </w:r>
      <w:bookmarkStart w:id="0" w:name="_GoBack"/>
      <w:bookmarkEnd w:id="0"/>
      <w:r w:rsidR="004223DB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with ASD</w:t>
      </w:r>
      <w:r w:rsidR="006204CB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</w:t>
      </w:r>
      <w:r w:rsidR="00961C56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>Given that most children spend a large part of their days in a school setting</w:t>
      </w:r>
      <w:r w:rsidR="00E76DAD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that research has shown that having a sibling with ASD brings a significant impact on each famil</w:t>
      </w:r>
      <w:r w:rsidR="00281999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y</w:t>
      </w:r>
      <w:r w:rsidR="00E76DAD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member,</w:t>
      </w:r>
      <w:r w:rsidR="00961C56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E76DAD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it</w:t>
      </w:r>
      <w:r w:rsidR="00961C56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is </w:t>
      </w:r>
      <w:r w:rsidR="00E60954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>important</w:t>
      </w:r>
      <w:r w:rsidR="00961C56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to determine</w:t>
      </w:r>
      <w:r w:rsidR="00E60954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how</w:t>
      </w:r>
      <w:r w:rsidR="005C69B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,</w:t>
      </w:r>
      <w:r w:rsidR="00E60954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it what way, </w:t>
      </w:r>
      <w:r w:rsidR="00961C56" w:rsidRPr="00555A8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having a sibling with ASD impacts </w:t>
      </w:r>
      <w:r w:rsid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the school experience</w:t>
      </w:r>
    </w:p>
    <w:p w14:paraId="03C8CC79" w14:textId="77777777" w:rsidR="002F7183" w:rsidRPr="006204CB" w:rsidRDefault="002F7183" w:rsidP="00B242A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CA"/>
        </w:rPr>
      </w:pPr>
    </w:p>
    <w:p w14:paraId="2A814B5C" w14:textId="71406AEA" w:rsidR="00B3380D" w:rsidRDefault="009C69BC" w:rsidP="006C1977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Method</w:t>
      </w:r>
      <w:r w:rsidR="005F3860">
        <w:rPr>
          <w:rFonts w:ascii="Times New Roman" w:hAnsi="Times New Roman" w:cs="Times New Roman"/>
          <w:b/>
          <w:sz w:val="24"/>
          <w:szCs w:val="24"/>
          <w:lang w:val="en-CA"/>
        </w:rPr>
        <w:t>s</w:t>
      </w:r>
      <w:r w:rsidR="00CE7384" w:rsidRPr="006204CB">
        <w:rPr>
          <w:rFonts w:ascii="Times New Roman" w:hAnsi="Times New Roman" w:cs="Times New Roman"/>
          <w:sz w:val="24"/>
          <w:szCs w:val="24"/>
          <w:lang w:val="en-CA"/>
        </w:rPr>
        <w:t>:</w:t>
      </w:r>
      <w:r w:rsidR="00ED17A8" w:rsidRPr="006204C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>In order to underst</w:t>
      </w:r>
      <w:r w:rsidR="004223DB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and 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"/>
        </w:rPr>
        <w:t>the school experiences of siblings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>, a qualitative method will be used. Following a basic interpretative approach (Merriam, 2002), in-depth semi-structured interviews will be conducted with siblings who do n</w:t>
      </w:r>
      <w:r w:rsidR="004223DB">
        <w:rPr>
          <w:rFonts w:ascii="Times New Roman" w:hAnsi="Times New Roman" w:cs="Times New Roman"/>
          <w:color w:val="212121"/>
          <w:sz w:val="24"/>
          <w:szCs w:val="24"/>
          <w:lang w:val="en"/>
        </w:rPr>
        <w:t>ot have ASD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This approach 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was seleted in order 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>to examine how individuals interpret their experiences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"/>
        </w:rPr>
        <w:t>, as well as</w:t>
      </w:r>
      <w:r w:rsidR="006204CB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understand their situation or their world (Chapman &amp; Smith, 2002). </w:t>
      </w:r>
    </w:p>
    <w:p w14:paraId="6BEBD5B2" w14:textId="77777777" w:rsidR="00103785" w:rsidRDefault="00103785" w:rsidP="00103785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6BE090D" w14:textId="6A3D9099" w:rsidR="00262AB8" w:rsidRDefault="009C69BC" w:rsidP="0010378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Resul</w:t>
      </w:r>
      <w:r w:rsidR="00CE7384" w:rsidRPr="009C69BC">
        <w:rPr>
          <w:rFonts w:ascii="Times New Roman" w:hAnsi="Times New Roman" w:cs="Times New Roman"/>
          <w:b/>
          <w:sz w:val="24"/>
          <w:szCs w:val="24"/>
          <w:lang w:val="en-CA"/>
        </w:rPr>
        <w:t>ts</w:t>
      </w:r>
      <w:r w:rsidR="00CE7384" w:rsidRPr="009C69BC">
        <w:rPr>
          <w:rFonts w:ascii="Times New Roman" w:hAnsi="Times New Roman" w:cs="Times New Roman"/>
          <w:sz w:val="24"/>
          <w:szCs w:val="24"/>
          <w:lang w:val="en-CA"/>
        </w:rPr>
        <w:t>:</w:t>
      </w:r>
      <w:r w:rsidR="00B06813" w:rsidRPr="009C69B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1003A">
        <w:rPr>
          <w:rFonts w:ascii="Times New Roman" w:hAnsi="Times New Roman" w:cs="Times New Roman"/>
          <w:color w:val="212121"/>
          <w:sz w:val="24"/>
          <w:szCs w:val="24"/>
          <w:lang w:val="en-CA"/>
        </w:rPr>
        <w:t>Data collection is ongoing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-CA"/>
        </w:rPr>
        <w:t>,</w:t>
      </w:r>
      <w:r w:rsidR="00F1003A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</w:t>
      </w:r>
      <w:r w:rsidRPr="009C69BC">
        <w:rPr>
          <w:rFonts w:ascii="Times New Roman" w:hAnsi="Times New Roman" w:cs="Times New Roman"/>
          <w:color w:val="212121"/>
          <w:sz w:val="24"/>
          <w:szCs w:val="24"/>
          <w:lang w:val="en-CA"/>
        </w:rPr>
        <w:t>therefore</w:t>
      </w:r>
      <w:r w:rsidR="00F1003A">
        <w:rPr>
          <w:rFonts w:ascii="Times New Roman" w:hAnsi="Times New Roman" w:cs="Times New Roman"/>
          <w:color w:val="212121"/>
          <w:sz w:val="24"/>
          <w:szCs w:val="24"/>
          <w:lang w:val="en-CA"/>
        </w:rPr>
        <w:t>,</w:t>
      </w:r>
      <w:r w:rsidRPr="009C69BC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th</w:t>
      </w:r>
      <w:r w:rsidR="00A46044">
        <w:rPr>
          <w:rFonts w:ascii="Times New Roman" w:hAnsi="Times New Roman" w:cs="Times New Roman"/>
          <w:color w:val="212121"/>
          <w:sz w:val="24"/>
          <w:szCs w:val="24"/>
          <w:lang w:val="en-CA"/>
        </w:rPr>
        <w:t>ere are no results at this time</w:t>
      </w:r>
      <w:r w:rsidR="00103785">
        <w:rPr>
          <w:rFonts w:ascii="Times New Roman" w:hAnsi="Times New Roman" w:cs="Times New Roman"/>
          <w:color w:val="212121"/>
          <w:sz w:val="24"/>
          <w:szCs w:val="24"/>
          <w:lang w:val="en-CA"/>
        </w:rPr>
        <w:t>, but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a</w:t>
      </w:r>
      <w:r w:rsidR="00A46044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thematic </w:t>
      </w:r>
      <w:proofErr w:type="gramStart"/>
      <w:r w:rsidR="00A46044" w:rsidRPr="006C1977">
        <w:rPr>
          <w:rFonts w:ascii="Times New Roman" w:hAnsi="Times New Roman" w:cs="Times New Roman"/>
          <w:color w:val="212121"/>
          <w:sz w:val="24"/>
          <w:szCs w:val="24"/>
          <w:lang w:val="en-CA"/>
        </w:rPr>
        <w:t>analysis</w:t>
      </w:r>
      <w:proofErr w:type="gramEnd"/>
      <w:r w:rsidR="00A46044" w:rsidRPr="006C1977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will be used to 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-CA"/>
        </w:rPr>
        <w:t>analyze interview transcripts</w:t>
      </w:r>
      <w:r w:rsidR="00A46044" w:rsidRPr="006C1977">
        <w:rPr>
          <w:rFonts w:ascii="Times New Roman" w:hAnsi="Times New Roman" w:cs="Times New Roman"/>
          <w:color w:val="212121"/>
          <w:sz w:val="24"/>
          <w:szCs w:val="24"/>
          <w:lang w:val="en-CA"/>
        </w:rPr>
        <w:t>.</w:t>
      </w:r>
      <w:r w:rsidR="00B3380D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</w:t>
      </w:r>
      <w:r w:rsidR="00103785">
        <w:rPr>
          <w:rFonts w:ascii="Times New Roman" w:hAnsi="Times New Roman" w:cs="Times New Roman"/>
          <w:color w:val="212121"/>
          <w:sz w:val="24"/>
          <w:szCs w:val="24"/>
          <w:lang w:val="en-CA"/>
        </w:rPr>
        <w:t>A</w:t>
      </w:r>
      <w:r w:rsidR="00A46044" w:rsidRPr="006C1977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lthough the main objective of the study is to </w:t>
      </w:r>
      <w:r w:rsidR="00A46044" w:rsidRPr="006204CB">
        <w:rPr>
          <w:rFonts w:ascii="Times New Roman" w:hAnsi="Times New Roman" w:cs="Times New Roman"/>
          <w:color w:val="212121"/>
          <w:sz w:val="24"/>
          <w:szCs w:val="24"/>
          <w:lang w:val="en"/>
        </w:rPr>
        <w:t>better understand the academic experiences of individual</w:t>
      </w:r>
      <w:r w:rsidR="003800E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 with siblings </w:t>
      </w:r>
      <w:r w:rsidR="003800E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diagnosed with </w:t>
      </w:r>
      <w:r w:rsidR="004223D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ASD</w:t>
      </w:r>
      <w:r w:rsidR="00A46044" w:rsidRPr="002F14E1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, </w:t>
      </w:r>
      <w:r w:rsidR="00103785" w:rsidRPr="002F14E1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data </w:t>
      </w:r>
      <w:proofErr w:type="spellStart"/>
      <w:r w:rsidR="00103785" w:rsidRPr="002F14E1">
        <w:rPr>
          <w:rFonts w:ascii="Times New Roman" w:hAnsi="Times New Roman" w:cs="Times New Roman"/>
          <w:color w:val="212121"/>
          <w:sz w:val="24"/>
          <w:szCs w:val="24"/>
          <w:lang w:val="en-CA"/>
        </w:rPr>
        <w:t>wil</w:t>
      </w:r>
      <w:proofErr w:type="spellEnd"/>
      <w:r w:rsidR="00103785" w:rsidRPr="002F14E1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also be analyzed</w:t>
      </w:r>
      <w:r w:rsidR="00B3380D" w:rsidRPr="002F14E1">
        <w:rPr>
          <w:rFonts w:ascii="Times New Roman" w:hAnsi="Times New Roman" w:cs="Times New Roman"/>
          <w:color w:val="212121"/>
          <w:sz w:val="24"/>
          <w:szCs w:val="24"/>
          <w:lang w:val="en-CA"/>
        </w:rPr>
        <w:t xml:space="preserve"> for</w:t>
      </w:r>
      <w:r w:rsidR="006C197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stressors and positive effects </w:t>
      </w:r>
      <w:r w:rsid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of</w:t>
      </w:r>
      <w:r w:rsidR="003800E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hav</w:t>
      </w:r>
      <w:r w:rsid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ing</w:t>
      </w:r>
      <w:r w:rsidR="003800E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 sibling with </w:t>
      </w:r>
      <w:r w:rsidR="004223D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ASD</w:t>
      </w:r>
      <w:r w:rsidR="006C197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in relation to school experiences.</w:t>
      </w:r>
      <w:r w:rsidR="00F95E5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262AB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It is anticipated 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that having</w:t>
      </w:r>
      <w:r w:rsidR="00346AD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a brother or sister</w:t>
      </w:r>
      <w:r w:rsidR="0093725D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with ASD will 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have a</w:t>
      </w:r>
      <w:r w:rsidR="00EA64D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significant impact on 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their siblings’ </w:t>
      </w:r>
      <w:r w:rsidR="0028388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daily </w:t>
      </w:r>
      <w:r w:rsidR="00EA64D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school routines. With that said, </w:t>
      </w:r>
      <w:r w:rsidR="0028388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since </w:t>
      </w:r>
      <w:r w:rsidR="00EA64D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research sugges</w:t>
      </w:r>
      <w:r w:rsidR="00FC4EE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 </w:t>
      </w:r>
      <w:r w:rsidR="00EA64DC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negative as well as positive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effects</w:t>
      </w:r>
      <w:r w:rsidR="002F0883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28388B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on this population, a thematic analysis may </w:t>
      </w:r>
      <w:r w:rsidR="00EB1A97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reveal similar findings </w:t>
      </w:r>
      <w:r w:rsidR="000A193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with respect to the siblings </w:t>
      </w:r>
      <w:r w:rsidR="00262AB8" w:rsidRPr="00103785">
        <w:rPr>
          <w:rFonts w:ascii="Times New Roman" w:hAnsi="Times New Roman" w:cs="Times New Roman"/>
          <w:color w:val="212121"/>
          <w:sz w:val="24"/>
          <w:szCs w:val="24"/>
          <w:lang w:val="en"/>
        </w:rPr>
        <w:t>school experiences.</w:t>
      </w:r>
    </w:p>
    <w:p w14:paraId="7B5DC1D6" w14:textId="77777777" w:rsidR="00050125" w:rsidRPr="002F14E1" w:rsidRDefault="004223DB" w:rsidP="00103785">
      <w:pPr>
        <w:pStyle w:val="HTMLPreformatted"/>
        <w:shd w:val="clear" w:color="auto" w:fill="FFFFFF"/>
        <w:rPr>
          <w:lang w:val="en-CA"/>
        </w:rPr>
      </w:pPr>
      <w:r w:rsidRPr="00103785">
        <w:rPr>
          <w:lang w:val="en-CA"/>
        </w:rPr>
        <w:tab/>
      </w:r>
    </w:p>
    <w:p w14:paraId="7974592E" w14:textId="202B4E2C" w:rsidR="00BD428D" w:rsidRPr="00EC2B82" w:rsidRDefault="00CE7384" w:rsidP="00EC2B82">
      <w:pPr>
        <w:pStyle w:val="HTMLPreformatted"/>
        <w:rPr>
          <w:lang w:val="en-CA"/>
        </w:rPr>
      </w:pPr>
      <w:r w:rsidRPr="00103785">
        <w:rPr>
          <w:rFonts w:ascii="Times New Roman" w:hAnsi="Times New Roman" w:cs="Times New Roman"/>
          <w:b/>
          <w:sz w:val="24"/>
          <w:szCs w:val="24"/>
          <w:lang w:val="en-CA"/>
        </w:rPr>
        <w:t>Discussion</w:t>
      </w:r>
      <w:r w:rsidR="00050125" w:rsidRPr="00103785">
        <w:rPr>
          <w:rFonts w:ascii="Times New Roman" w:hAnsi="Times New Roman" w:cs="Times New Roman"/>
          <w:b/>
          <w:sz w:val="24"/>
          <w:szCs w:val="24"/>
          <w:lang w:val="en-CA"/>
        </w:rPr>
        <w:t>/</w:t>
      </w:r>
      <w:r w:rsidR="003800E8" w:rsidRPr="00103785">
        <w:rPr>
          <w:rFonts w:ascii="Times New Roman" w:hAnsi="Times New Roman" w:cs="Times New Roman"/>
          <w:b/>
          <w:sz w:val="24"/>
          <w:szCs w:val="24"/>
          <w:lang w:val="en-CA"/>
        </w:rPr>
        <w:t>conclusion:</w:t>
      </w:r>
      <w:r w:rsidR="00777319" w:rsidRPr="00103785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777319" w:rsidRPr="00103785">
        <w:rPr>
          <w:rFonts w:ascii="Times New Roman" w:hAnsi="Times New Roman" w:cs="Times New Roman"/>
          <w:sz w:val="24"/>
          <w:szCs w:val="24"/>
          <w:lang w:val="en-CA"/>
        </w:rPr>
        <w:t>Although</w:t>
      </w:r>
      <w:r w:rsidR="004223DB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777319" w:rsidRPr="00103785">
        <w:rPr>
          <w:rFonts w:ascii="Times New Roman" w:hAnsi="Times New Roman" w:cs="Times New Roman"/>
          <w:sz w:val="24"/>
          <w:szCs w:val="24"/>
          <w:lang w:val="en-CA"/>
        </w:rPr>
        <w:t>data collection has no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t been completed, this </w:t>
      </w:r>
      <w:r w:rsidR="001A2587">
        <w:rPr>
          <w:rFonts w:ascii="Times New Roman" w:hAnsi="Times New Roman" w:cs="Times New Roman"/>
          <w:sz w:val="24"/>
          <w:szCs w:val="24"/>
          <w:lang w:val="en-CA"/>
        </w:rPr>
        <w:t>study will</w:t>
      </w:r>
      <w:r w:rsidR="003800E8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give insight 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into what it is like 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>to live with a sibling diagnosed with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ASD and how it may impact an individual’s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>experiences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at school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1A2587">
        <w:rPr>
          <w:rFonts w:ascii="Times New Roman" w:hAnsi="Times New Roman" w:cs="Times New Roman"/>
          <w:color w:val="212121"/>
          <w:sz w:val="24"/>
          <w:szCs w:val="24"/>
          <w:lang w:val="en"/>
        </w:rPr>
        <w:t>Through qualitative analysis</w:t>
      </w:r>
      <w:r w:rsidR="00B3380D" w:rsidRPr="00B3380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, the perceptions and opinions of this particular population may be understood, instead of generalized or secondary sources (e.g., parents, Chapman </w:t>
      </w:r>
      <w:r w:rsidR="001A2587">
        <w:rPr>
          <w:rFonts w:ascii="Times New Roman" w:hAnsi="Times New Roman" w:cs="Times New Roman"/>
          <w:color w:val="212121"/>
          <w:sz w:val="24"/>
          <w:szCs w:val="24"/>
          <w:lang w:val="en"/>
        </w:rPr>
        <w:t>&amp;</w:t>
      </w:r>
      <w:r w:rsidR="00B3380D" w:rsidRPr="00B3380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Smith, 2002). 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present study will </w:t>
      </w:r>
      <w:r w:rsidR="001A2587">
        <w:rPr>
          <w:rFonts w:ascii="Times New Roman" w:hAnsi="Times New Roman" w:cs="Times New Roman"/>
          <w:sz w:val="24"/>
          <w:szCs w:val="24"/>
          <w:lang w:val="en-CA"/>
        </w:rPr>
        <w:t xml:space="preserve">also 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>inform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appropriate and effective services 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>for</w:t>
      </w:r>
      <w:r w:rsidR="00EE56D1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all members of the family. 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iblings of 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>individuals with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 ASD are becoming increasingly expected to take primary caregiving roles when parents are no longer capable of such care (Seymour et al., 2013)</w:t>
      </w:r>
      <w:r w:rsidR="00B3380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, therefore </w:t>
      </w:r>
      <w:r w:rsidR="00BD428D" w:rsidRPr="00103785">
        <w:rPr>
          <w:rFonts w:ascii="Times New Roman" w:hAnsi="Times New Roman" w:cs="Times New Roman"/>
          <w:sz w:val="24"/>
          <w:szCs w:val="24"/>
          <w:lang w:val="en-CA"/>
        </w:rPr>
        <w:t xml:space="preserve">it is imperative to understand how non-ASD siblings interpret their experiences in order to provide adequate support for this population to improve their quality of life. </w:t>
      </w:r>
    </w:p>
    <w:p w14:paraId="7F8E3D95" w14:textId="77777777" w:rsidR="00FF1469" w:rsidRDefault="00F1003A" w:rsidP="000501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FF1469">
        <w:rPr>
          <w:rFonts w:ascii="Times New Roman" w:hAnsi="Times New Roman" w:cs="Times New Roman"/>
          <w:b/>
          <w:sz w:val="24"/>
          <w:szCs w:val="24"/>
          <w:lang w:val="fr-CA"/>
        </w:rPr>
        <w:lastRenderedPageBreak/>
        <w:t>Correspondance</w:t>
      </w:r>
      <w:r w:rsidR="00FF1469" w:rsidRPr="00FF1469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</w:p>
    <w:p w14:paraId="0EDD7159" w14:textId="77777777" w:rsidR="00050125" w:rsidRPr="00050125" w:rsidRDefault="00050125" w:rsidP="000501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050125">
        <w:rPr>
          <w:rFonts w:ascii="Times New Roman" w:hAnsi="Times New Roman" w:cs="Times New Roman"/>
          <w:sz w:val="24"/>
          <w:szCs w:val="24"/>
          <w:lang w:val="fr-CA"/>
        </w:rPr>
        <w:t>Katya</w:t>
      </w:r>
      <w:proofErr w:type="spellEnd"/>
      <w:r w:rsidRPr="0005012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050125">
        <w:rPr>
          <w:rFonts w:ascii="Times New Roman" w:hAnsi="Times New Roman" w:cs="Times New Roman"/>
          <w:sz w:val="24"/>
          <w:szCs w:val="24"/>
          <w:lang w:val="fr-CA"/>
        </w:rPr>
        <w:t>Gessie</w:t>
      </w:r>
      <w:proofErr w:type="spellEnd"/>
      <w:r w:rsidRPr="00050125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="00FF1469">
        <w:rPr>
          <w:rFonts w:ascii="Times New Roman" w:hAnsi="Times New Roman" w:cs="Times New Roman"/>
          <w:sz w:val="24"/>
          <w:szCs w:val="24"/>
          <w:lang w:val="fr-CA"/>
        </w:rPr>
        <w:t>Laurentian</w:t>
      </w:r>
      <w:proofErr w:type="spellEnd"/>
      <w:r w:rsidR="00FF146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FF1469">
        <w:rPr>
          <w:rFonts w:ascii="Times New Roman" w:hAnsi="Times New Roman" w:cs="Times New Roman"/>
          <w:sz w:val="24"/>
          <w:szCs w:val="24"/>
          <w:lang w:val="fr-CA"/>
        </w:rPr>
        <w:t>University</w:t>
      </w:r>
      <w:proofErr w:type="spellEnd"/>
      <w:r w:rsidRPr="00050125">
        <w:rPr>
          <w:rFonts w:ascii="Times New Roman" w:hAnsi="Times New Roman" w:cs="Times New Roman"/>
          <w:sz w:val="24"/>
          <w:szCs w:val="24"/>
          <w:lang w:val="fr-CA"/>
        </w:rPr>
        <w:t>, kgessie@laurentian.ca</w:t>
      </w:r>
    </w:p>
    <w:p w14:paraId="60520C51" w14:textId="77777777" w:rsidR="00050125" w:rsidRPr="00050125" w:rsidRDefault="00050125" w:rsidP="000501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050125">
        <w:rPr>
          <w:rFonts w:ascii="Times New Roman" w:hAnsi="Times New Roman" w:cs="Times New Roman"/>
          <w:sz w:val="24"/>
          <w:szCs w:val="24"/>
          <w:lang w:val="fr-CA"/>
        </w:rPr>
        <w:t xml:space="preserve">Shelley Watson, </w:t>
      </w:r>
      <w:proofErr w:type="spellStart"/>
      <w:r w:rsidR="00FF1469">
        <w:rPr>
          <w:rFonts w:ascii="Times New Roman" w:hAnsi="Times New Roman" w:cs="Times New Roman"/>
          <w:sz w:val="24"/>
          <w:szCs w:val="24"/>
          <w:lang w:val="fr-CA"/>
        </w:rPr>
        <w:t>Laurentian</w:t>
      </w:r>
      <w:proofErr w:type="spellEnd"/>
      <w:r w:rsidR="00FF146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FF1469">
        <w:rPr>
          <w:rFonts w:ascii="Times New Roman" w:hAnsi="Times New Roman" w:cs="Times New Roman"/>
          <w:sz w:val="24"/>
          <w:szCs w:val="24"/>
          <w:lang w:val="fr-CA"/>
        </w:rPr>
        <w:t>University</w:t>
      </w:r>
      <w:proofErr w:type="spellEnd"/>
      <w:r w:rsidRPr="00050125">
        <w:rPr>
          <w:rFonts w:ascii="Times New Roman" w:hAnsi="Times New Roman" w:cs="Times New Roman"/>
          <w:sz w:val="24"/>
          <w:szCs w:val="24"/>
          <w:lang w:val="fr-CA"/>
        </w:rPr>
        <w:t>, swatson@laurentian.ca</w:t>
      </w:r>
    </w:p>
    <w:sectPr w:rsidR="00050125" w:rsidRPr="00050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21"/>
    <w:rsid w:val="00050125"/>
    <w:rsid w:val="000A1938"/>
    <w:rsid w:val="000F1636"/>
    <w:rsid w:val="00103785"/>
    <w:rsid w:val="001A2587"/>
    <w:rsid w:val="00262AB8"/>
    <w:rsid w:val="00270948"/>
    <w:rsid w:val="00281999"/>
    <w:rsid w:val="0028388B"/>
    <w:rsid w:val="002F0883"/>
    <w:rsid w:val="002F14E1"/>
    <w:rsid w:val="002F7183"/>
    <w:rsid w:val="003119C9"/>
    <w:rsid w:val="00346ADB"/>
    <w:rsid w:val="003800E8"/>
    <w:rsid w:val="003965A9"/>
    <w:rsid w:val="00404600"/>
    <w:rsid w:val="004223DB"/>
    <w:rsid w:val="004E217A"/>
    <w:rsid w:val="00555A81"/>
    <w:rsid w:val="00556EFB"/>
    <w:rsid w:val="005C69B7"/>
    <w:rsid w:val="005F3860"/>
    <w:rsid w:val="006204CB"/>
    <w:rsid w:val="00632CDB"/>
    <w:rsid w:val="0065333E"/>
    <w:rsid w:val="00663E5C"/>
    <w:rsid w:val="00690A25"/>
    <w:rsid w:val="006C1977"/>
    <w:rsid w:val="00777319"/>
    <w:rsid w:val="00852F77"/>
    <w:rsid w:val="008D143B"/>
    <w:rsid w:val="00936B4A"/>
    <w:rsid w:val="0093725D"/>
    <w:rsid w:val="00961C56"/>
    <w:rsid w:val="009C69BC"/>
    <w:rsid w:val="009E59EF"/>
    <w:rsid w:val="00A34499"/>
    <w:rsid w:val="00A3749E"/>
    <w:rsid w:val="00A46044"/>
    <w:rsid w:val="00A54381"/>
    <w:rsid w:val="00AA2E21"/>
    <w:rsid w:val="00B06813"/>
    <w:rsid w:val="00B242A5"/>
    <w:rsid w:val="00B3380D"/>
    <w:rsid w:val="00BD428D"/>
    <w:rsid w:val="00C42D39"/>
    <w:rsid w:val="00CC6992"/>
    <w:rsid w:val="00CE7384"/>
    <w:rsid w:val="00D00637"/>
    <w:rsid w:val="00D96CCB"/>
    <w:rsid w:val="00E60954"/>
    <w:rsid w:val="00E76DAD"/>
    <w:rsid w:val="00EA64DC"/>
    <w:rsid w:val="00EB1A97"/>
    <w:rsid w:val="00EC2B82"/>
    <w:rsid w:val="00EC37F6"/>
    <w:rsid w:val="00ED17A8"/>
    <w:rsid w:val="00EE0EA6"/>
    <w:rsid w:val="00EE56D1"/>
    <w:rsid w:val="00EF2B10"/>
    <w:rsid w:val="00EF4B19"/>
    <w:rsid w:val="00F1003A"/>
    <w:rsid w:val="00F95E5C"/>
    <w:rsid w:val="00FB792F"/>
    <w:rsid w:val="00FC1A6E"/>
    <w:rsid w:val="00FC4EEC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07FBD"/>
  <w15:docId w15:val="{53B51C58-835C-4986-B39D-CE024C50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06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6813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37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006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37"/>
    <w:rPr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6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637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D00637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Gessie</dc:creator>
  <cp:keywords/>
  <dc:description/>
  <cp:lastModifiedBy>Katya Gessie</cp:lastModifiedBy>
  <cp:revision>4</cp:revision>
  <dcterms:created xsi:type="dcterms:W3CDTF">2018-01-22T01:51:00Z</dcterms:created>
  <dcterms:modified xsi:type="dcterms:W3CDTF">2018-01-22T01:53:00Z</dcterms:modified>
</cp:coreProperties>
</file>