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5" w:rsidRDefault="00165F25" w:rsidP="00165F25">
      <w:pPr>
        <w:ind w:firstLine="720"/>
        <w:jc w:val="center"/>
        <w:rPr>
          <w:rFonts w:ascii="Arial" w:hAnsi="Arial" w:cs="Arial"/>
          <w:b/>
          <w:color w:val="000000"/>
        </w:rPr>
      </w:pPr>
      <w:r w:rsidRPr="00165F25">
        <w:rPr>
          <w:rFonts w:ascii="Arial" w:hAnsi="Arial" w:cs="Arial"/>
          <w:b/>
          <w:color w:val="000000"/>
        </w:rPr>
        <w:t>FEASIBILITY AND EFFECTIVENESS OF A RANDOMIZED CONTROLLED TRIAL OF AN ADAPTED DIALECTICAL BEHAVIOUR THERAPY GROUP FOR PERSONS WITH INTELLECTUAL DISABILTIES</w:t>
      </w:r>
    </w:p>
    <w:p w:rsidR="00165F25" w:rsidRPr="00165F25" w:rsidRDefault="00165F25" w:rsidP="00165F25">
      <w:pPr>
        <w:ind w:firstLine="720"/>
        <w:jc w:val="center"/>
        <w:rPr>
          <w:rFonts w:ascii="Arial" w:hAnsi="Arial" w:cs="Arial"/>
          <w:b/>
          <w:color w:val="000000"/>
          <w:vertAlign w:val="superscript"/>
        </w:rPr>
      </w:pPr>
      <w:r w:rsidRPr="00165F25">
        <w:rPr>
          <w:rFonts w:ascii="Arial" w:hAnsi="Arial" w:cs="Arial"/>
          <w:b/>
          <w:color w:val="000000"/>
        </w:rPr>
        <w:t>Jessica Jones</w:t>
      </w:r>
      <w:r w:rsidRPr="00165F25">
        <w:rPr>
          <w:rFonts w:ascii="Arial" w:hAnsi="Arial" w:cs="Arial"/>
          <w:b/>
          <w:color w:val="000000"/>
          <w:vertAlign w:val="superscript"/>
        </w:rPr>
        <w:t>1</w:t>
      </w:r>
      <w:r w:rsidRPr="00165F25">
        <w:rPr>
          <w:rFonts w:ascii="Arial" w:hAnsi="Arial" w:cs="Arial"/>
          <w:b/>
          <w:color w:val="000000"/>
        </w:rPr>
        <w:t xml:space="preserve">, </w:t>
      </w:r>
      <w:r w:rsidR="00D523BB" w:rsidRPr="00165F25">
        <w:rPr>
          <w:rFonts w:ascii="Arial" w:hAnsi="Arial" w:cs="Arial"/>
          <w:b/>
          <w:color w:val="000000"/>
        </w:rPr>
        <w:t>Mary-Jane Mills-</w:t>
      </w:r>
      <w:r w:rsidR="00D523BB" w:rsidRPr="00D523BB">
        <w:rPr>
          <w:rFonts w:ascii="Arial" w:hAnsi="Arial" w:cs="Arial"/>
          <w:b/>
          <w:color w:val="000000"/>
        </w:rPr>
        <w:t>Rogers</w:t>
      </w:r>
      <w:r w:rsidR="00D523BB">
        <w:rPr>
          <w:rFonts w:ascii="Arial" w:hAnsi="Arial" w:cs="Arial"/>
          <w:b/>
          <w:color w:val="000000"/>
          <w:vertAlign w:val="superscript"/>
        </w:rPr>
        <w:t>2</w:t>
      </w:r>
      <w:r w:rsidR="00D523BB">
        <w:rPr>
          <w:rFonts w:ascii="Arial" w:hAnsi="Arial" w:cs="Arial"/>
          <w:b/>
          <w:color w:val="000000"/>
        </w:rPr>
        <w:t xml:space="preserve">, </w:t>
      </w:r>
      <w:r w:rsidR="00B15980" w:rsidRPr="00165F25">
        <w:rPr>
          <w:rFonts w:ascii="Arial" w:hAnsi="Arial" w:cs="Arial"/>
          <w:b/>
          <w:color w:val="000000"/>
        </w:rPr>
        <w:t>Laura Hew</w:t>
      </w:r>
      <w:r w:rsidR="00B15980">
        <w:rPr>
          <w:rFonts w:ascii="Arial" w:hAnsi="Arial" w:cs="Arial"/>
          <w:b/>
          <w:color w:val="000000"/>
        </w:rPr>
        <w:t>e</w:t>
      </w:r>
      <w:r w:rsidR="00B15980" w:rsidRPr="00165F25">
        <w:rPr>
          <w:rFonts w:ascii="Arial" w:hAnsi="Arial" w:cs="Arial"/>
          <w:b/>
          <w:color w:val="000000"/>
        </w:rPr>
        <w:t>tt</w:t>
      </w:r>
      <w:r w:rsidR="00B15980">
        <w:rPr>
          <w:rFonts w:ascii="Arial" w:hAnsi="Arial" w:cs="Arial"/>
          <w:b/>
          <w:color w:val="000000"/>
          <w:vertAlign w:val="superscript"/>
        </w:rPr>
        <w:t>2</w:t>
      </w:r>
      <w:r w:rsidR="00B15980">
        <w:rPr>
          <w:rFonts w:ascii="Arial" w:hAnsi="Arial" w:cs="Arial"/>
          <w:b/>
          <w:color w:val="000000"/>
        </w:rPr>
        <w:t xml:space="preserve">, </w:t>
      </w:r>
      <w:r w:rsidRPr="00D523BB">
        <w:rPr>
          <w:rFonts w:ascii="Arial" w:hAnsi="Arial" w:cs="Arial"/>
          <w:b/>
          <w:color w:val="000000"/>
        </w:rPr>
        <w:t>Ashleigh</w:t>
      </w:r>
      <w:r w:rsidRPr="00165F25">
        <w:rPr>
          <w:rFonts w:ascii="Arial" w:hAnsi="Arial" w:cs="Arial"/>
          <w:b/>
          <w:color w:val="000000"/>
        </w:rPr>
        <w:t xml:space="preserve"> Blinkhorn</w:t>
      </w:r>
      <w:r w:rsidRPr="00165F25">
        <w:rPr>
          <w:rFonts w:ascii="Arial" w:hAnsi="Arial" w:cs="Arial"/>
          <w:b/>
          <w:color w:val="000000"/>
          <w:vertAlign w:val="superscript"/>
        </w:rPr>
        <w:t>1</w:t>
      </w:r>
      <w:r w:rsidRPr="00165F25">
        <w:rPr>
          <w:rFonts w:ascii="Arial" w:hAnsi="Arial" w:cs="Arial"/>
          <w:b/>
          <w:color w:val="000000"/>
        </w:rPr>
        <w:t>, Meg McQueen</w:t>
      </w:r>
      <w:r w:rsidRPr="00165F25">
        <w:rPr>
          <w:rFonts w:ascii="Arial" w:hAnsi="Arial" w:cs="Arial"/>
          <w:b/>
          <w:color w:val="000000"/>
          <w:vertAlign w:val="superscript"/>
        </w:rPr>
        <w:t>1</w:t>
      </w:r>
      <w:r>
        <w:rPr>
          <w:rFonts w:ascii="Arial" w:hAnsi="Arial" w:cs="Arial"/>
          <w:b/>
          <w:color w:val="000000"/>
        </w:rPr>
        <w:t xml:space="preserve">, </w:t>
      </w:r>
      <w:proofErr w:type="spellStart"/>
      <w:r w:rsidR="00D523BB">
        <w:rPr>
          <w:rFonts w:ascii="Arial" w:hAnsi="Arial" w:cs="Arial"/>
          <w:b/>
          <w:color w:val="000000"/>
        </w:rPr>
        <w:t>Layla</w:t>
      </w:r>
      <w:proofErr w:type="spellEnd"/>
      <w:r w:rsidR="00D523BB">
        <w:rPr>
          <w:rFonts w:ascii="Arial" w:hAnsi="Arial" w:cs="Arial"/>
          <w:b/>
          <w:color w:val="000000"/>
        </w:rPr>
        <w:t xml:space="preserve"> </w:t>
      </w:r>
      <w:r w:rsidR="00D523BB" w:rsidRPr="00D523BB">
        <w:rPr>
          <w:rFonts w:ascii="Arial" w:hAnsi="Arial" w:cs="Arial"/>
          <w:b/>
          <w:color w:val="000000"/>
        </w:rPr>
        <w:t>Hall</w:t>
      </w:r>
      <w:r w:rsidR="00D523BB">
        <w:rPr>
          <w:rFonts w:ascii="Arial" w:hAnsi="Arial" w:cs="Arial"/>
          <w:b/>
          <w:color w:val="000000"/>
          <w:vertAlign w:val="superscript"/>
        </w:rPr>
        <w:t>1</w:t>
      </w:r>
      <w:r w:rsidR="00D523BB">
        <w:rPr>
          <w:rFonts w:ascii="Arial" w:hAnsi="Arial" w:cs="Arial"/>
          <w:b/>
          <w:color w:val="000000"/>
        </w:rPr>
        <w:t xml:space="preserve">, </w:t>
      </w:r>
      <w:r w:rsidR="00573C25">
        <w:rPr>
          <w:rFonts w:ascii="Arial" w:hAnsi="Arial" w:cs="Arial"/>
          <w:b/>
          <w:color w:val="000000"/>
        </w:rPr>
        <w:t>Madelaine Gierc</w:t>
      </w:r>
      <w:r w:rsidR="00573C25">
        <w:rPr>
          <w:rFonts w:ascii="Arial" w:hAnsi="Arial" w:cs="Arial"/>
          <w:b/>
          <w:color w:val="000000"/>
          <w:vertAlign w:val="superscript"/>
        </w:rPr>
        <w:t>1</w:t>
      </w:r>
      <w:r w:rsidR="00573C25">
        <w:rPr>
          <w:rFonts w:ascii="Arial" w:hAnsi="Arial" w:cs="Arial"/>
          <w:b/>
          <w:color w:val="000000"/>
        </w:rPr>
        <w:t>, Chloe Hudson</w:t>
      </w:r>
      <w:r w:rsidR="00573C25">
        <w:rPr>
          <w:rFonts w:ascii="Arial" w:hAnsi="Arial" w:cs="Arial"/>
          <w:b/>
          <w:color w:val="000000"/>
          <w:vertAlign w:val="superscript"/>
        </w:rPr>
        <w:t>1</w:t>
      </w:r>
      <w:r w:rsidR="00573C25">
        <w:rPr>
          <w:rFonts w:ascii="Arial" w:hAnsi="Arial" w:cs="Arial"/>
          <w:b/>
          <w:color w:val="000000"/>
        </w:rPr>
        <w:t>,</w:t>
      </w:r>
      <w:r w:rsidR="00D523BB" w:rsidRPr="00D523BB">
        <w:rPr>
          <w:rFonts w:ascii="Arial" w:hAnsi="Arial" w:cs="Arial"/>
          <w:b/>
          <w:color w:val="000000"/>
        </w:rPr>
        <w:t xml:space="preserve"> </w:t>
      </w:r>
      <w:r w:rsidR="00C61FC8">
        <w:rPr>
          <w:rFonts w:ascii="Arial" w:hAnsi="Arial" w:cs="Arial"/>
          <w:b/>
          <w:color w:val="000000"/>
        </w:rPr>
        <w:t>Joyce Li</w:t>
      </w:r>
      <w:r w:rsidR="00C61FC8">
        <w:rPr>
          <w:rFonts w:ascii="Arial" w:hAnsi="Arial" w:cs="Arial"/>
          <w:b/>
          <w:color w:val="000000"/>
          <w:vertAlign w:val="superscript"/>
        </w:rPr>
        <w:t>1</w:t>
      </w:r>
      <w:r w:rsidR="00C61FC8">
        <w:rPr>
          <w:rFonts w:ascii="Arial" w:hAnsi="Arial" w:cs="Arial"/>
          <w:b/>
          <w:color w:val="000000"/>
        </w:rPr>
        <w:t xml:space="preserve">, </w:t>
      </w:r>
      <w:proofErr w:type="spellStart"/>
      <w:r w:rsidR="003121D2">
        <w:rPr>
          <w:rFonts w:ascii="Arial" w:hAnsi="Arial" w:cs="Arial"/>
          <w:b/>
          <w:color w:val="000000"/>
        </w:rPr>
        <w:t>Lujain</w:t>
      </w:r>
      <w:proofErr w:type="spellEnd"/>
      <w:r w:rsidR="003121D2">
        <w:rPr>
          <w:rFonts w:ascii="Arial" w:hAnsi="Arial" w:cs="Arial"/>
          <w:b/>
          <w:color w:val="000000"/>
        </w:rPr>
        <w:t xml:space="preserve"> Althagfi</w:t>
      </w:r>
      <w:r w:rsidR="003121D2">
        <w:rPr>
          <w:rFonts w:ascii="Arial" w:hAnsi="Arial" w:cs="Arial"/>
          <w:b/>
          <w:color w:val="000000"/>
          <w:vertAlign w:val="superscript"/>
        </w:rPr>
        <w:t>1</w:t>
      </w:r>
      <w:r w:rsidR="003121D2">
        <w:rPr>
          <w:rFonts w:ascii="Arial" w:hAnsi="Arial" w:cs="Arial"/>
          <w:b/>
          <w:color w:val="000000"/>
        </w:rPr>
        <w:t xml:space="preserve">, </w:t>
      </w:r>
      <w:r w:rsidR="00D523BB" w:rsidRPr="00D523BB">
        <w:rPr>
          <w:rFonts w:ascii="Arial" w:hAnsi="Arial" w:cs="Arial"/>
          <w:b/>
          <w:color w:val="000000"/>
        </w:rPr>
        <w:t>Muhammad</w:t>
      </w:r>
      <w:r w:rsidR="00D523BB">
        <w:rPr>
          <w:rFonts w:ascii="Arial" w:hAnsi="Arial" w:cs="Arial"/>
          <w:b/>
          <w:color w:val="000000"/>
        </w:rPr>
        <w:t xml:space="preserve"> </w:t>
      </w:r>
      <w:r w:rsidR="00D523BB" w:rsidRPr="00165F25">
        <w:rPr>
          <w:rFonts w:ascii="Arial" w:hAnsi="Arial" w:cs="Arial"/>
          <w:b/>
          <w:color w:val="000000"/>
        </w:rPr>
        <w:t>Ayu</w:t>
      </w:r>
      <w:r w:rsidR="00D523BB">
        <w:rPr>
          <w:rFonts w:ascii="Arial" w:hAnsi="Arial" w:cs="Arial"/>
          <w:b/>
          <w:color w:val="000000"/>
        </w:rPr>
        <w:t>b</w:t>
      </w:r>
      <w:r w:rsidR="00D523BB">
        <w:rPr>
          <w:rFonts w:ascii="Arial" w:hAnsi="Arial" w:cs="Arial"/>
          <w:b/>
          <w:color w:val="000000"/>
          <w:vertAlign w:val="superscript"/>
        </w:rPr>
        <w:t>1</w:t>
      </w:r>
    </w:p>
    <w:p w:rsidR="0059560F" w:rsidRPr="000F2CD1" w:rsidRDefault="00165F25" w:rsidP="0059560F">
      <w:pPr>
        <w:ind w:firstLine="720"/>
        <w:jc w:val="center"/>
        <w:rPr>
          <w:rFonts w:ascii="Arial" w:hAnsi="Arial" w:cs="Arial"/>
          <w:color w:val="000000"/>
          <w:vertAlign w:val="superscript"/>
        </w:rPr>
      </w:pPr>
      <w:r w:rsidRPr="000F2CD1">
        <w:rPr>
          <w:rFonts w:ascii="Arial" w:hAnsi="Arial" w:cs="Arial"/>
          <w:color w:val="000000"/>
          <w:vertAlign w:val="superscript"/>
        </w:rPr>
        <w:t xml:space="preserve">1 </w:t>
      </w:r>
      <w:r w:rsidRPr="000F2CD1">
        <w:rPr>
          <w:rFonts w:ascii="Arial" w:hAnsi="Arial" w:cs="Arial"/>
          <w:color w:val="000000"/>
        </w:rPr>
        <w:t>Queen’s University, Developmental Disability Consulting Program (DDCP)</w:t>
      </w:r>
    </w:p>
    <w:p w:rsidR="0059560F" w:rsidRPr="000F2CD1" w:rsidRDefault="00165F25" w:rsidP="0059560F">
      <w:pPr>
        <w:ind w:firstLine="720"/>
        <w:jc w:val="center"/>
        <w:rPr>
          <w:rFonts w:ascii="Arial" w:hAnsi="Arial" w:cs="Arial"/>
          <w:color w:val="000000"/>
          <w:vertAlign w:val="superscript"/>
        </w:rPr>
      </w:pPr>
      <w:r w:rsidRPr="000F2CD1">
        <w:rPr>
          <w:rFonts w:ascii="Arial" w:hAnsi="Arial" w:cs="Arial"/>
          <w:color w:val="000000"/>
          <w:vertAlign w:val="superscript"/>
        </w:rPr>
        <w:t>2</w:t>
      </w:r>
      <w:r w:rsidRPr="000F2CD1">
        <w:rPr>
          <w:rFonts w:ascii="Arial" w:hAnsi="Arial" w:cs="Arial"/>
          <w:color w:val="000000"/>
        </w:rPr>
        <w:t xml:space="preserve"> Providence Care</w:t>
      </w:r>
      <w:r w:rsidR="002F36C4" w:rsidRPr="000F2CD1">
        <w:rPr>
          <w:rFonts w:ascii="Arial" w:hAnsi="Arial" w:cs="Arial"/>
          <w:color w:val="000000"/>
        </w:rPr>
        <w:t>,</w:t>
      </w:r>
      <w:r w:rsidRPr="000F2CD1">
        <w:rPr>
          <w:rFonts w:ascii="Arial" w:hAnsi="Arial" w:cs="Arial"/>
          <w:color w:val="000000"/>
        </w:rPr>
        <w:t xml:space="preserve"> Dual Diagnosis </w:t>
      </w:r>
      <w:r w:rsidR="002F36C4" w:rsidRPr="000F2CD1">
        <w:rPr>
          <w:rFonts w:ascii="Arial" w:hAnsi="Arial" w:cs="Arial"/>
          <w:color w:val="000000"/>
        </w:rPr>
        <w:t xml:space="preserve">Consultation </w:t>
      </w:r>
      <w:r w:rsidRPr="000F2CD1">
        <w:rPr>
          <w:rFonts w:ascii="Arial" w:hAnsi="Arial" w:cs="Arial"/>
          <w:color w:val="000000"/>
        </w:rPr>
        <w:t>Outreach Team (DDCOT)</w:t>
      </w:r>
    </w:p>
    <w:p w:rsidR="00FB5289" w:rsidRPr="00D06A2B" w:rsidRDefault="00AF0234" w:rsidP="0059560F">
      <w:pPr>
        <w:ind w:firstLine="720"/>
        <w:rPr>
          <w:rFonts w:ascii="Arial" w:hAnsi="Arial" w:cs="Arial"/>
          <w:color w:val="000000"/>
        </w:rPr>
      </w:pPr>
      <w:r w:rsidRPr="00D06A2B">
        <w:rPr>
          <w:rFonts w:ascii="Arial" w:hAnsi="Arial" w:cs="Arial"/>
          <w:color w:val="000000"/>
        </w:rPr>
        <w:br/>
      </w:r>
      <w:r w:rsidR="008919E4" w:rsidRPr="00D06A2B">
        <w:rPr>
          <w:rFonts w:ascii="Arial" w:hAnsi="Arial" w:cs="Arial"/>
          <w:b/>
          <w:color w:val="000000"/>
        </w:rPr>
        <w:t>Objectives</w:t>
      </w:r>
      <w:r w:rsidR="008919E4" w:rsidRPr="00D06A2B">
        <w:rPr>
          <w:rFonts w:ascii="Arial" w:hAnsi="Arial" w:cs="Arial"/>
          <w:color w:val="000000"/>
        </w:rPr>
        <w:t>:</w:t>
      </w:r>
      <w:r w:rsidRPr="00D06A2B">
        <w:rPr>
          <w:rFonts w:ascii="Arial" w:hAnsi="Arial" w:cs="Arial"/>
          <w:color w:val="000000"/>
        </w:rPr>
        <w:t xml:space="preserve"> Given recent studies revealing the positive effects of Dialectical </w:t>
      </w:r>
      <w:proofErr w:type="spellStart"/>
      <w:r w:rsidRPr="00D06A2B">
        <w:rPr>
          <w:rFonts w:ascii="Arial" w:hAnsi="Arial" w:cs="Arial"/>
          <w:color w:val="000000"/>
        </w:rPr>
        <w:t>Behaviour</w:t>
      </w:r>
      <w:proofErr w:type="spellEnd"/>
      <w:r w:rsidRPr="00D06A2B">
        <w:rPr>
          <w:rFonts w:ascii="Arial" w:hAnsi="Arial" w:cs="Arial"/>
          <w:color w:val="000000"/>
        </w:rPr>
        <w:t xml:space="preserve"> Therapy (DBT) with individuals with intellectual disabilities, </w:t>
      </w:r>
      <w:r w:rsidR="00D60C35" w:rsidRPr="00D06A2B">
        <w:rPr>
          <w:rFonts w:ascii="Arial" w:hAnsi="Arial" w:cs="Arial"/>
          <w:color w:val="000000"/>
        </w:rPr>
        <w:t>this study</w:t>
      </w:r>
      <w:r w:rsidR="00D06A2B" w:rsidRPr="00D06A2B">
        <w:rPr>
          <w:rFonts w:ascii="Arial" w:hAnsi="Arial" w:cs="Arial"/>
          <w:color w:val="000000"/>
        </w:rPr>
        <w:t xml:space="preserve"> aimed</w:t>
      </w:r>
      <w:r w:rsidR="00D60C35" w:rsidRPr="00D06A2B">
        <w:rPr>
          <w:rFonts w:ascii="Arial" w:hAnsi="Arial" w:cs="Arial"/>
          <w:color w:val="000000"/>
        </w:rPr>
        <w:t xml:space="preserve"> </w:t>
      </w:r>
      <w:r w:rsidRPr="00D06A2B">
        <w:rPr>
          <w:rFonts w:ascii="Arial" w:hAnsi="Arial" w:cs="Arial"/>
          <w:color w:val="000000"/>
        </w:rPr>
        <w:t>to empirically evaluate the feasibility and impact of ada</w:t>
      </w:r>
      <w:bookmarkStart w:id="0" w:name="_GoBack"/>
      <w:bookmarkEnd w:id="0"/>
      <w:r w:rsidRPr="00D06A2B">
        <w:rPr>
          <w:rFonts w:ascii="Arial" w:hAnsi="Arial" w:cs="Arial"/>
          <w:color w:val="000000"/>
        </w:rPr>
        <w:t>pted DBT group therapy for this population</w:t>
      </w:r>
      <w:r w:rsidR="00D06A2B" w:rsidRPr="00D06A2B">
        <w:rPr>
          <w:rFonts w:ascii="Arial" w:hAnsi="Arial" w:cs="Arial"/>
          <w:color w:val="000000"/>
        </w:rPr>
        <w:t xml:space="preserve"> using a group format, accompanied by caregivers to support generalization of skills. </w:t>
      </w:r>
      <w:r w:rsidRPr="00D06A2B">
        <w:rPr>
          <w:rFonts w:ascii="Arial" w:hAnsi="Arial" w:cs="Arial"/>
          <w:color w:val="000000"/>
        </w:rPr>
        <w:br/>
      </w:r>
      <w:r w:rsidRPr="00D06A2B">
        <w:rPr>
          <w:rFonts w:ascii="Arial" w:hAnsi="Arial" w:cs="Arial"/>
          <w:color w:val="000000"/>
        </w:rPr>
        <w:br/>
      </w:r>
      <w:r w:rsidR="008919E4" w:rsidRPr="00D06A2B">
        <w:rPr>
          <w:rFonts w:ascii="Arial" w:hAnsi="Arial" w:cs="Arial"/>
          <w:b/>
          <w:color w:val="000000"/>
        </w:rPr>
        <w:t>Method</w:t>
      </w:r>
      <w:r w:rsidR="008919E4" w:rsidRPr="00D06A2B">
        <w:rPr>
          <w:rFonts w:ascii="Arial" w:hAnsi="Arial" w:cs="Arial"/>
          <w:color w:val="000000"/>
        </w:rPr>
        <w:t>:</w:t>
      </w:r>
      <w:r w:rsidRPr="00D06A2B">
        <w:rPr>
          <w:rFonts w:ascii="Arial" w:hAnsi="Arial" w:cs="Arial"/>
          <w:color w:val="000000"/>
        </w:rPr>
        <w:t xml:space="preserve"> Utilizing an adapted DBT group therapy </w:t>
      </w:r>
      <w:r w:rsidR="00BA32CC">
        <w:rPr>
          <w:rFonts w:ascii="Arial" w:hAnsi="Arial" w:cs="Arial"/>
          <w:color w:val="000000"/>
        </w:rPr>
        <w:t>manual</w:t>
      </w:r>
      <w:r w:rsidR="00BA32CC" w:rsidRPr="00D06A2B">
        <w:rPr>
          <w:rFonts w:ascii="Arial" w:hAnsi="Arial" w:cs="Arial"/>
          <w:color w:val="000000"/>
        </w:rPr>
        <w:t xml:space="preserve"> </w:t>
      </w:r>
      <w:r w:rsidRPr="00D06A2B">
        <w:rPr>
          <w:rFonts w:ascii="Arial" w:hAnsi="Arial" w:cs="Arial"/>
          <w:color w:val="000000"/>
        </w:rPr>
        <w:t>(Charlton</w:t>
      </w:r>
      <w:r w:rsidR="00BA32CC">
        <w:rPr>
          <w:rFonts w:ascii="Arial" w:hAnsi="Arial" w:cs="Arial"/>
          <w:color w:val="000000"/>
        </w:rPr>
        <w:t xml:space="preserve"> &amp; Dy</w:t>
      </w:r>
      <w:r w:rsidR="00A76FB1">
        <w:rPr>
          <w:rFonts w:ascii="Arial" w:hAnsi="Arial" w:cs="Arial"/>
          <w:color w:val="000000"/>
        </w:rPr>
        <w:t>k</w:t>
      </w:r>
      <w:r w:rsidR="00BA32CC">
        <w:rPr>
          <w:rFonts w:ascii="Arial" w:hAnsi="Arial" w:cs="Arial"/>
          <w:color w:val="000000"/>
        </w:rPr>
        <w:t>stra</w:t>
      </w:r>
      <w:r w:rsidRPr="00D06A2B">
        <w:rPr>
          <w:rFonts w:ascii="Arial" w:hAnsi="Arial" w:cs="Arial"/>
          <w:color w:val="000000"/>
        </w:rPr>
        <w:t xml:space="preserve">), a revised model </w:t>
      </w:r>
      <w:r w:rsidR="00BA32CC">
        <w:rPr>
          <w:rFonts w:ascii="Arial" w:hAnsi="Arial" w:cs="Arial"/>
          <w:color w:val="000000"/>
        </w:rPr>
        <w:t>(</w:t>
      </w:r>
      <w:proofErr w:type="spellStart"/>
      <w:r w:rsidR="00BA32CC">
        <w:rPr>
          <w:rFonts w:ascii="Arial" w:hAnsi="Arial" w:cs="Arial"/>
          <w:color w:val="000000"/>
        </w:rPr>
        <w:t>aDBT</w:t>
      </w:r>
      <w:proofErr w:type="spellEnd"/>
      <w:r w:rsidR="00BA32CC">
        <w:rPr>
          <w:rFonts w:ascii="Arial" w:hAnsi="Arial" w:cs="Arial"/>
          <w:color w:val="000000"/>
        </w:rPr>
        <w:t xml:space="preserve">-ID) </w:t>
      </w:r>
      <w:r w:rsidRPr="00D06A2B">
        <w:rPr>
          <w:rFonts w:ascii="Arial" w:hAnsi="Arial" w:cs="Arial"/>
          <w:color w:val="000000"/>
        </w:rPr>
        <w:t xml:space="preserve">was developed for </w:t>
      </w:r>
      <w:r w:rsidRPr="00C61FC8">
        <w:rPr>
          <w:rFonts w:ascii="Arial" w:hAnsi="Arial" w:cs="Arial"/>
          <w:color w:val="000000"/>
        </w:rPr>
        <w:t>a</w:t>
      </w:r>
      <w:r w:rsidR="000F3431" w:rsidRPr="00C61FC8">
        <w:rPr>
          <w:rFonts w:ascii="Arial" w:hAnsi="Arial" w:cs="Arial"/>
          <w:color w:val="000000"/>
        </w:rPr>
        <w:t xml:space="preserve">n Ontario </w:t>
      </w:r>
      <w:r w:rsidRPr="00C61FC8">
        <w:rPr>
          <w:rFonts w:ascii="Arial" w:hAnsi="Arial" w:cs="Arial"/>
          <w:color w:val="000000"/>
        </w:rPr>
        <w:t xml:space="preserve">community sample of </w:t>
      </w:r>
      <w:r w:rsidR="00383899" w:rsidRPr="00C61FC8">
        <w:rPr>
          <w:rFonts w:ascii="Arial" w:hAnsi="Arial" w:cs="Arial"/>
          <w:color w:val="000000"/>
        </w:rPr>
        <w:t>adults</w:t>
      </w:r>
      <w:r w:rsidRPr="00C61FC8">
        <w:rPr>
          <w:rFonts w:ascii="Arial" w:hAnsi="Arial" w:cs="Arial"/>
          <w:color w:val="000000"/>
        </w:rPr>
        <w:t xml:space="preserve"> with</w:t>
      </w:r>
      <w:r w:rsidR="00383899" w:rsidRPr="00C61FC8">
        <w:rPr>
          <w:rFonts w:ascii="Arial" w:hAnsi="Arial" w:cs="Arial"/>
          <w:color w:val="000000"/>
        </w:rPr>
        <w:t xml:space="preserve"> mild to moderate</w:t>
      </w:r>
      <w:r w:rsidRPr="00C61FC8">
        <w:rPr>
          <w:rFonts w:ascii="Arial" w:hAnsi="Arial" w:cs="Arial"/>
          <w:color w:val="000000"/>
        </w:rPr>
        <w:t xml:space="preserve"> ID and emotional regulation difficulties.</w:t>
      </w:r>
      <w:r w:rsidRPr="00D06A2B">
        <w:rPr>
          <w:rFonts w:ascii="Arial" w:hAnsi="Arial" w:cs="Arial"/>
          <w:color w:val="000000"/>
        </w:rPr>
        <w:t xml:space="preserve"> </w:t>
      </w:r>
      <w:r w:rsidR="00D06A2B" w:rsidRPr="00D06A2B">
        <w:rPr>
          <w:rFonts w:ascii="Arial" w:hAnsi="Arial" w:cs="Arial"/>
          <w:color w:val="000000"/>
        </w:rPr>
        <w:t>A</w:t>
      </w:r>
      <w:r w:rsidRPr="00D06A2B">
        <w:rPr>
          <w:rFonts w:ascii="Arial" w:hAnsi="Arial" w:cs="Arial"/>
          <w:color w:val="000000"/>
        </w:rPr>
        <w:t xml:space="preserve"> randomized control group design </w:t>
      </w:r>
      <w:r w:rsidR="008919E4" w:rsidRPr="00D06A2B">
        <w:rPr>
          <w:rFonts w:ascii="Arial" w:hAnsi="Arial" w:cs="Arial"/>
          <w:color w:val="000000"/>
        </w:rPr>
        <w:t xml:space="preserve">was </w:t>
      </w:r>
      <w:r w:rsidRPr="00D06A2B">
        <w:rPr>
          <w:rFonts w:ascii="Arial" w:hAnsi="Arial" w:cs="Arial"/>
          <w:color w:val="000000"/>
        </w:rPr>
        <w:t>delivered using treatment (n=</w:t>
      </w:r>
      <w:r w:rsidR="008919E4" w:rsidRPr="00D06A2B">
        <w:rPr>
          <w:rFonts w:ascii="Arial" w:hAnsi="Arial" w:cs="Arial"/>
          <w:color w:val="000000"/>
        </w:rPr>
        <w:t>10) and a wait list control (n=8</w:t>
      </w:r>
      <w:r w:rsidRPr="00D06A2B">
        <w:rPr>
          <w:rFonts w:ascii="Arial" w:hAnsi="Arial" w:cs="Arial"/>
          <w:color w:val="000000"/>
        </w:rPr>
        <w:t xml:space="preserve">). </w:t>
      </w:r>
      <w:r w:rsidR="008919E4" w:rsidRPr="00D06A2B">
        <w:rPr>
          <w:rFonts w:ascii="Arial" w:hAnsi="Arial" w:cs="Arial"/>
          <w:color w:val="000000"/>
        </w:rPr>
        <w:t>Three sequential gr</w:t>
      </w:r>
      <w:r w:rsidR="00D06A2B" w:rsidRPr="00D06A2B">
        <w:rPr>
          <w:rFonts w:ascii="Arial" w:hAnsi="Arial" w:cs="Arial"/>
          <w:color w:val="000000"/>
        </w:rPr>
        <w:t xml:space="preserve">oups were held weekly for two </w:t>
      </w:r>
      <w:r w:rsidR="008919E4" w:rsidRPr="00D06A2B">
        <w:rPr>
          <w:rFonts w:ascii="Arial" w:hAnsi="Arial" w:cs="Arial"/>
          <w:color w:val="000000"/>
        </w:rPr>
        <w:t>hour</w:t>
      </w:r>
      <w:r w:rsidR="00D06A2B" w:rsidRPr="00D06A2B">
        <w:rPr>
          <w:rFonts w:ascii="Arial" w:hAnsi="Arial" w:cs="Arial"/>
          <w:color w:val="000000"/>
        </w:rPr>
        <w:t>s</w:t>
      </w:r>
      <w:r w:rsidRPr="00D06A2B">
        <w:rPr>
          <w:rFonts w:ascii="Arial" w:hAnsi="Arial" w:cs="Arial"/>
          <w:color w:val="000000"/>
        </w:rPr>
        <w:t xml:space="preserve"> over a </w:t>
      </w:r>
      <w:r w:rsidR="008919E4" w:rsidRPr="00D06A2B">
        <w:rPr>
          <w:rFonts w:ascii="Arial" w:hAnsi="Arial" w:cs="Arial"/>
          <w:color w:val="000000"/>
        </w:rPr>
        <w:t>12 week</w:t>
      </w:r>
      <w:r w:rsidRPr="00D06A2B">
        <w:rPr>
          <w:rFonts w:ascii="Arial" w:hAnsi="Arial" w:cs="Arial"/>
          <w:color w:val="000000"/>
        </w:rPr>
        <w:t xml:space="preserve"> period</w:t>
      </w:r>
      <w:r w:rsidR="00D06A2B" w:rsidRPr="00D06A2B">
        <w:rPr>
          <w:rFonts w:ascii="Arial" w:hAnsi="Arial" w:cs="Arial"/>
          <w:color w:val="000000"/>
        </w:rPr>
        <w:t>, between September 2016 and</w:t>
      </w:r>
      <w:r w:rsidR="000F3431" w:rsidRPr="00D06A2B">
        <w:rPr>
          <w:rFonts w:ascii="Arial" w:hAnsi="Arial" w:cs="Arial"/>
          <w:color w:val="000000"/>
        </w:rPr>
        <w:t xml:space="preserve"> </w:t>
      </w:r>
      <w:r w:rsidR="00D06A2B" w:rsidRPr="00D06A2B">
        <w:rPr>
          <w:rFonts w:ascii="Arial" w:hAnsi="Arial" w:cs="Arial"/>
          <w:color w:val="000000"/>
        </w:rPr>
        <w:t>Jun</w:t>
      </w:r>
      <w:r w:rsidR="000F3431" w:rsidRPr="00D06A2B">
        <w:rPr>
          <w:rFonts w:ascii="Arial" w:hAnsi="Arial" w:cs="Arial"/>
          <w:color w:val="000000"/>
        </w:rPr>
        <w:t xml:space="preserve"> 2017</w:t>
      </w:r>
      <w:r w:rsidRPr="00D06A2B">
        <w:rPr>
          <w:rFonts w:ascii="Arial" w:hAnsi="Arial" w:cs="Arial"/>
          <w:color w:val="000000"/>
        </w:rPr>
        <w:t xml:space="preserve">. Outcome measures </w:t>
      </w:r>
      <w:r w:rsidR="00FB5289" w:rsidRPr="00D06A2B">
        <w:rPr>
          <w:rFonts w:ascii="Arial" w:hAnsi="Arial" w:cs="Arial"/>
          <w:color w:val="000000"/>
        </w:rPr>
        <w:t>were taken pre and post intervention for both clients and caregivers</w:t>
      </w:r>
      <w:r w:rsidR="00BA32CC">
        <w:rPr>
          <w:rFonts w:ascii="Arial" w:hAnsi="Arial" w:cs="Arial"/>
          <w:color w:val="000000"/>
        </w:rPr>
        <w:t>/staff</w:t>
      </w:r>
      <w:r w:rsidR="00D06A2B" w:rsidRPr="00D06A2B">
        <w:rPr>
          <w:rFonts w:ascii="Arial" w:hAnsi="Arial" w:cs="Arial"/>
          <w:color w:val="000000"/>
        </w:rPr>
        <w:t>,</w:t>
      </w:r>
      <w:r w:rsidR="00FB5289" w:rsidRPr="00D06A2B">
        <w:rPr>
          <w:rFonts w:ascii="Arial" w:hAnsi="Arial" w:cs="Arial"/>
          <w:color w:val="000000"/>
        </w:rPr>
        <w:t xml:space="preserve"> which </w:t>
      </w:r>
      <w:r w:rsidRPr="00D06A2B">
        <w:rPr>
          <w:rFonts w:ascii="Arial" w:hAnsi="Arial" w:cs="Arial"/>
          <w:color w:val="000000"/>
        </w:rPr>
        <w:t>include</w:t>
      </w:r>
      <w:r w:rsidR="00FB5289" w:rsidRPr="00D06A2B">
        <w:rPr>
          <w:rFonts w:ascii="Arial" w:hAnsi="Arial" w:cs="Arial"/>
          <w:color w:val="000000"/>
        </w:rPr>
        <w:t>d</w:t>
      </w:r>
      <w:r w:rsidRPr="00D06A2B">
        <w:rPr>
          <w:rFonts w:ascii="Arial" w:hAnsi="Arial" w:cs="Arial"/>
          <w:color w:val="000000"/>
        </w:rPr>
        <w:t xml:space="preserve"> assessment of emotion regulation, anger control, psychiatric symptoms and a global measure of symptom change.</w:t>
      </w:r>
      <w:r w:rsidR="00FB5289" w:rsidRPr="00D06A2B">
        <w:rPr>
          <w:rFonts w:ascii="Arial" w:hAnsi="Arial" w:cs="Arial"/>
          <w:color w:val="000000"/>
        </w:rPr>
        <w:t xml:space="preserve"> Modified intention to treat analysis </w:t>
      </w:r>
      <w:r w:rsidR="00D06A2B" w:rsidRPr="00D06A2B">
        <w:rPr>
          <w:rFonts w:ascii="Arial" w:hAnsi="Arial" w:cs="Arial"/>
          <w:color w:val="000000"/>
        </w:rPr>
        <w:t xml:space="preserve">was used to allow for </w:t>
      </w:r>
      <w:r w:rsidR="00BA32CC">
        <w:rPr>
          <w:rFonts w:ascii="Arial" w:hAnsi="Arial" w:cs="Arial"/>
          <w:color w:val="000000"/>
        </w:rPr>
        <w:t>attrition</w:t>
      </w:r>
      <w:r w:rsidR="00D06A2B" w:rsidRPr="00D06A2B">
        <w:rPr>
          <w:rFonts w:ascii="Arial" w:hAnsi="Arial" w:cs="Arial"/>
          <w:color w:val="000000"/>
        </w:rPr>
        <w:t xml:space="preserve"> using SPSS v.24</w:t>
      </w:r>
      <w:r w:rsidR="00FB5289" w:rsidRPr="00D06A2B">
        <w:rPr>
          <w:rFonts w:ascii="Arial" w:hAnsi="Arial" w:cs="Arial"/>
          <w:color w:val="000000"/>
        </w:rPr>
        <w:t xml:space="preserve">. Mann-Whitney U tests and </w:t>
      </w:r>
      <w:proofErr w:type="spellStart"/>
      <w:r w:rsidR="00FB5289" w:rsidRPr="00D06A2B">
        <w:rPr>
          <w:rFonts w:ascii="Arial" w:hAnsi="Arial" w:cs="Arial"/>
          <w:color w:val="000000"/>
        </w:rPr>
        <w:t>Wilcoxon</w:t>
      </w:r>
      <w:proofErr w:type="spellEnd"/>
      <w:r w:rsidR="00FB5289" w:rsidRPr="00D06A2B">
        <w:rPr>
          <w:rFonts w:ascii="Arial" w:hAnsi="Arial" w:cs="Arial"/>
          <w:color w:val="000000"/>
        </w:rPr>
        <w:t xml:space="preserve"> signed rank tests were used to identify significant differences between groups o</w:t>
      </w:r>
      <w:r w:rsidR="00D06A2B" w:rsidRPr="00D06A2B">
        <w:rPr>
          <w:rFonts w:ascii="Arial" w:hAnsi="Arial" w:cs="Arial"/>
          <w:color w:val="000000"/>
        </w:rPr>
        <w:t>n mean change over time for each measure.</w:t>
      </w:r>
    </w:p>
    <w:p w:rsidR="00D60C35" w:rsidRPr="00D06A2B" w:rsidRDefault="00FB5289" w:rsidP="0059560F">
      <w:pPr>
        <w:rPr>
          <w:rFonts w:ascii="Arial" w:hAnsi="Arial" w:cs="Arial"/>
          <w:color w:val="000000"/>
        </w:rPr>
      </w:pPr>
      <w:r w:rsidRPr="00D06A2B">
        <w:rPr>
          <w:rFonts w:ascii="Arial" w:hAnsi="Arial" w:cs="Arial"/>
          <w:b/>
        </w:rPr>
        <w:t>Results</w:t>
      </w:r>
      <w:r w:rsidRPr="00D06A2B">
        <w:rPr>
          <w:rFonts w:ascii="Arial" w:hAnsi="Arial" w:cs="Arial"/>
        </w:rPr>
        <w:t>:</w:t>
      </w:r>
      <w:r w:rsidR="00D60C35" w:rsidRPr="00D06A2B">
        <w:rPr>
          <w:rFonts w:ascii="Arial" w:hAnsi="Arial" w:cs="Arial"/>
        </w:rPr>
        <w:t xml:space="preserve"> </w:t>
      </w:r>
      <w:r w:rsidRPr="00D06A2B">
        <w:rPr>
          <w:rFonts w:ascii="Arial" w:hAnsi="Arial" w:cs="Arial"/>
          <w:color w:val="000000"/>
        </w:rPr>
        <w:t>Significant findings were found in one of the three intervention groups</w:t>
      </w:r>
      <w:r w:rsidR="00D60C35" w:rsidRPr="00D06A2B">
        <w:rPr>
          <w:rFonts w:ascii="Arial" w:hAnsi="Arial" w:cs="Arial"/>
          <w:color w:val="000000"/>
        </w:rPr>
        <w:t>,</w:t>
      </w:r>
      <w:r w:rsidRPr="00D06A2B">
        <w:rPr>
          <w:rFonts w:ascii="Arial" w:hAnsi="Arial" w:cs="Arial"/>
          <w:color w:val="000000"/>
        </w:rPr>
        <w:t xml:space="preserve"> in the area of self-reported improvements </w:t>
      </w:r>
      <w:r w:rsidR="00D06A2B" w:rsidRPr="00D06A2B">
        <w:rPr>
          <w:rFonts w:ascii="Arial" w:hAnsi="Arial" w:cs="Arial"/>
          <w:color w:val="000000"/>
        </w:rPr>
        <w:t>in</w:t>
      </w:r>
      <w:r w:rsidRPr="00D06A2B">
        <w:rPr>
          <w:rFonts w:ascii="Arial" w:hAnsi="Arial" w:cs="Arial"/>
          <w:color w:val="000000"/>
        </w:rPr>
        <w:t xml:space="preserve"> maladaptive</w:t>
      </w:r>
      <w:r w:rsidR="00BA32CC">
        <w:rPr>
          <w:rFonts w:ascii="Arial" w:hAnsi="Arial" w:cs="Arial"/>
          <w:color w:val="000000"/>
        </w:rPr>
        <w:t xml:space="preserve"> </w:t>
      </w:r>
      <w:proofErr w:type="spellStart"/>
      <w:r w:rsidRPr="00D06A2B">
        <w:rPr>
          <w:rFonts w:ascii="Arial" w:hAnsi="Arial" w:cs="Arial"/>
          <w:color w:val="000000"/>
        </w:rPr>
        <w:t>behaviours</w:t>
      </w:r>
      <w:proofErr w:type="spellEnd"/>
      <w:r w:rsidR="00C61FC8">
        <w:rPr>
          <w:rFonts w:ascii="Arial" w:hAnsi="Arial" w:cs="Arial"/>
          <w:color w:val="000000"/>
        </w:rPr>
        <w:t xml:space="preserve"> (as measured by the REISS Screen for Maladaptive </w:t>
      </w:r>
      <w:proofErr w:type="spellStart"/>
      <w:r w:rsidR="00C61FC8">
        <w:rPr>
          <w:rFonts w:ascii="Arial" w:hAnsi="Arial" w:cs="Arial"/>
          <w:color w:val="000000"/>
        </w:rPr>
        <w:t>Behaviours</w:t>
      </w:r>
      <w:proofErr w:type="spellEnd"/>
      <w:r w:rsidR="00C61FC8">
        <w:rPr>
          <w:rFonts w:ascii="Arial" w:hAnsi="Arial" w:cs="Arial"/>
          <w:color w:val="000000"/>
        </w:rPr>
        <w:t>)</w:t>
      </w:r>
      <w:r w:rsidRPr="00D06A2B">
        <w:rPr>
          <w:rFonts w:ascii="Arial" w:hAnsi="Arial" w:cs="Arial"/>
          <w:color w:val="000000"/>
        </w:rPr>
        <w:t xml:space="preserve">. </w:t>
      </w:r>
      <w:r w:rsidR="00C61FC8">
        <w:rPr>
          <w:rFonts w:ascii="Arial" w:hAnsi="Arial" w:cs="Arial"/>
          <w:color w:val="000000"/>
        </w:rPr>
        <w:t>Feasibility issues identified included</w:t>
      </w:r>
      <w:r w:rsidR="00780E76">
        <w:rPr>
          <w:rFonts w:ascii="Arial" w:hAnsi="Arial" w:cs="Arial"/>
          <w:color w:val="000000"/>
        </w:rPr>
        <w:t>:</w:t>
      </w:r>
      <w:r w:rsidR="00C61FC8">
        <w:rPr>
          <w:rFonts w:ascii="Arial" w:hAnsi="Arial" w:cs="Arial"/>
          <w:color w:val="000000"/>
        </w:rPr>
        <w:t xml:space="preserve"> recruitment, commitment and coordination of agency staff to attend with clients, and timeline issues related to randomization of participants.  </w:t>
      </w:r>
    </w:p>
    <w:p w:rsidR="00D60C35" w:rsidRPr="00D06A2B" w:rsidRDefault="00D06A2B" w:rsidP="0059560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Discussion</w:t>
      </w:r>
      <w:r w:rsidR="00FB5289" w:rsidRPr="00D06A2B">
        <w:rPr>
          <w:rFonts w:ascii="Arial" w:hAnsi="Arial" w:cs="Arial"/>
          <w:color w:val="000000"/>
        </w:rPr>
        <w:t>: While</w:t>
      </w:r>
      <w:r w:rsidR="00D60C35" w:rsidRPr="00D06A2B">
        <w:rPr>
          <w:rFonts w:ascii="Arial" w:hAnsi="Arial" w:cs="Arial"/>
          <w:color w:val="000000"/>
        </w:rPr>
        <w:t xml:space="preserve"> the pilot group that this intervention was based on reported improvement in skill development and self-regulation, these findings were only partially replicated in this study, highlighting additional factors of </w:t>
      </w:r>
      <w:r>
        <w:rPr>
          <w:rFonts w:ascii="Arial" w:hAnsi="Arial" w:cs="Arial"/>
          <w:color w:val="000000"/>
        </w:rPr>
        <w:t xml:space="preserve">DBT </w:t>
      </w:r>
      <w:r w:rsidR="00D60C35" w:rsidRPr="00D06A2B">
        <w:rPr>
          <w:rFonts w:ascii="Arial" w:hAnsi="Arial" w:cs="Arial"/>
          <w:color w:val="000000"/>
        </w:rPr>
        <w:t>group intervention that impact</w:t>
      </w:r>
      <w:r>
        <w:rPr>
          <w:rFonts w:ascii="Arial" w:hAnsi="Arial" w:cs="Arial"/>
          <w:color w:val="000000"/>
        </w:rPr>
        <w:t xml:space="preserve"> </w:t>
      </w:r>
      <w:r w:rsidR="00BA32CC">
        <w:rPr>
          <w:rFonts w:ascii="Arial" w:hAnsi="Arial" w:cs="Arial"/>
          <w:color w:val="000000"/>
        </w:rPr>
        <w:t xml:space="preserve">treatment fidelity and </w:t>
      </w:r>
      <w:r>
        <w:rPr>
          <w:rFonts w:ascii="Arial" w:hAnsi="Arial" w:cs="Arial"/>
          <w:color w:val="000000"/>
        </w:rPr>
        <w:t>individual</w:t>
      </w:r>
      <w:r w:rsidR="00D60C35" w:rsidRPr="00D06A2B">
        <w:rPr>
          <w:rFonts w:ascii="Arial" w:hAnsi="Arial" w:cs="Arial"/>
          <w:color w:val="000000"/>
        </w:rPr>
        <w:t xml:space="preserve"> outcomes</w:t>
      </w:r>
      <w:r w:rsidR="00BA32CC">
        <w:rPr>
          <w:rFonts w:ascii="Arial" w:hAnsi="Arial" w:cs="Arial"/>
          <w:color w:val="000000"/>
        </w:rPr>
        <w:t xml:space="preserve"> when provided in the community</w:t>
      </w:r>
      <w:r w:rsidR="00D60C35" w:rsidRPr="00D06A2B"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</w:rPr>
        <w:t xml:space="preserve">is presentation will </w:t>
      </w:r>
      <w:r w:rsidR="00D60C35" w:rsidRPr="00D06A2B">
        <w:rPr>
          <w:rFonts w:ascii="Arial" w:hAnsi="Arial" w:cs="Arial"/>
          <w:color w:val="000000"/>
        </w:rPr>
        <w:t xml:space="preserve">address the feasibility issues of delivering group interventions and engaging individuals with ID and their caregivers </w:t>
      </w:r>
      <w:r w:rsidR="00BA32CC">
        <w:rPr>
          <w:rFonts w:ascii="Arial" w:hAnsi="Arial" w:cs="Arial"/>
          <w:color w:val="000000"/>
        </w:rPr>
        <w:t xml:space="preserve">and staff </w:t>
      </w:r>
      <w:r w:rsidR="00D60C35" w:rsidRPr="00D06A2B">
        <w:rPr>
          <w:rFonts w:ascii="Arial" w:hAnsi="Arial" w:cs="Arial"/>
          <w:color w:val="000000"/>
        </w:rPr>
        <w:t xml:space="preserve">in inclusive research, so that they may access </w:t>
      </w:r>
      <w:r w:rsidRPr="00D06A2B">
        <w:rPr>
          <w:rFonts w:ascii="Arial" w:hAnsi="Arial" w:cs="Arial"/>
          <w:color w:val="000000"/>
        </w:rPr>
        <w:t xml:space="preserve">evidence-based </w:t>
      </w:r>
      <w:r w:rsidR="00D60C35" w:rsidRPr="00D06A2B">
        <w:rPr>
          <w:rFonts w:ascii="Arial" w:hAnsi="Arial" w:cs="Arial"/>
          <w:color w:val="000000"/>
        </w:rPr>
        <w:t>psychological therapies</w:t>
      </w:r>
      <w:r w:rsidRPr="00D06A2B">
        <w:rPr>
          <w:rFonts w:ascii="Arial" w:hAnsi="Arial" w:cs="Arial"/>
          <w:color w:val="000000"/>
        </w:rPr>
        <w:t xml:space="preserve"> to learn skills and manage their emotions</w:t>
      </w:r>
      <w:r w:rsidR="00D60C35" w:rsidRPr="00D06A2B">
        <w:rPr>
          <w:rFonts w:ascii="Arial" w:hAnsi="Arial" w:cs="Arial"/>
          <w:color w:val="000000"/>
        </w:rPr>
        <w:t xml:space="preserve"> in a format that promotes positive coping and successful community inclusion. </w:t>
      </w:r>
    </w:p>
    <w:p w:rsidR="00AF0234" w:rsidRPr="00AF0234" w:rsidRDefault="00AF0234" w:rsidP="0059560F">
      <w:pPr>
        <w:rPr>
          <w:sz w:val="24"/>
          <w:szCs w:val="24"/>
        </w:rPr>
      </w:pPr>
    </w:p>
    <w:sectPr w:rsidR="00AF0234" w:rsidRPr="00AF0234" w:rsidSect="00ED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525607" w15:done="0"/>
  <w15:commentEx w15:paraId="551BBD2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732"/>
    <w:multiLevelType w:val="multilevel"/>
    <w:tmpl w:val="330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F0234"/>
    <w:rsid w:val="000474B2"/>
    <w:rsid w:val="0007038A"/>
    <w:rsid w:val="000F2CD1"/>
    <w:rsid w:val="000F3431"/>
    <w:rsid w:val="00165F25"/>
    <w:rsid w:val="002F36C4"/>
    <w:rsid w:val="003121D2"/>
    <w:rsid w:val="00383899"/>
    <w:rsid w:val="00573C25"/>
    <w:rsid w:val="0059560F"/>
    <w:rsid w:val="006D7675"/>
    <w:rsid w:val="007434F1"/>
    <w:rsid w:val="00780E76"/>
    <w:rsid w:val="007A4AA6"/>
    <w:rsid w:val="008919E4"/>
    <w:rsid w:val="00935E85"/>
    <w:rsid w:val="00A54DD5"/>
    <w:rsid w:val="00A76FB1"/>
    <w:rsid w:val="00AA6F12"/>
    <w:rsid w:val="00AF0234"/>
    <w:rsid w:val="00B15980"/>
    <w:rsid w:val="00B60334"/>
    <w:rsid w:val="00BA32CC"/>
    <w:rsid w:val="00C61FC8"/>
    <w:rsid w:val="00CB2DC7"/>
    <w:rsid w:val="00D06A2B"/>
    <w:rsid w:val="00D523BB"/>
    <w:rsid w:val="00D60C35"/>
    <w:rsid w:val="00ED52F6"/>
    <w:rsid w:val="00FB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02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0234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764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266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4459">
                                  <w:marLeft w:val="-161"/>
                                  <w:marRight w:val="-1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Ongwanada Hospital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ablinkhorn</dc:creator>
  <cp:lastModifiedBy>ablinkhorn</cp:lastModifiedBy>
  <cp:revision>4</cp:revision>
  <dcterms:created xsi:type="dcterms:W3CDTF">2018-01-19T16:19:00Z</dcterms:created>
  <dcterms:modified xsi:type="dcterms:W3CDTF">2018-01-19T16:48:00Z</dcterms:modified>
</cp:coreProperties>
</file>