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DEF1" w14:textId="77777777" w:rsidR="00C9410B" w:rsidRDefault="4A410DD6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4A410DD6">
        <w:rPr>
          <w:rFonts w:eastAsia="Times New Roman"/>
          <w:b/>
          <w:bCs/>
          <w:color w:val="000000" w:themeColor="text1"/>
          <w:lang w:val="en-CA" w:eastAsia="en-CA"/>
        </w:rPr>
        <w:t>EXAMINING THE IMPACT OF VARYING PACE OF INSTRUCTION ON SKILL ACQUISITION IN YOUNG CHILDREN WITH AUTISM SPECTRUM DISORDER</w:t>
      </w:r>
    </w:p>
    <w:p w14:paraId="4895E83E" w14:textId="22DF6990" w:rsidR="4A410DD6" w:rsidRDefault="4A410DD6" w:rsidP="4A410DD6">
      <w:pPr>
        <w:shd w:val="clear" w:color="auto" w:fill="FFFFFF" w:themeFill="background1"/>
        <w:spacing w:after="150" w:line="240" w:lineRule="auto"/>
        <w:jc w:val="center"/>
        <w:rPr>
          <w:rFonts w:eastAsia="Times New Roman"/>
          <w:b/>
          <w:bCs/>
          <w:color w:val="000000" w:themeColor="text1"/>
          <w:lang w:val="en-CA" w:eastAsia="en-CA"/>
        </w:rPr>
      </w:pPr>
    </w:p>
    <w:p w14:paraId="386D8112" w14:textId="789C622D" w:rsidR="00C9410B" w:rsidRPr="00681922" w:rsidRDefault="00C9410B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681922">
        <w:rPr>
          <w:rFonts w:eastAsia="Times New Roman"/>
          <w:b/>
          <w:color w:val="000000" w:themeColor="text1"/>
          <w:lang w:val="en-CA" w:eastAsia="en-CA"/>
        </w:rPr>
        <w:t>Kaitlyn Young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Pr="00681922">
        <w:rPr>
          <w:rFonts w:eastAsia="Times New Roman"/>
          <w:b/>
          <w:color w:val="000000" w:themeColor="text1"/>
          <w:lang w:val="en-CA" w:eastAsia="en-CA"/>
        </w:rPr>
        <w:t>, B.Sc., Rebecca Hansford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Pr="00681922">
        <w:rPr>
          <w:rFonts w:eastAsia="Times New Roman"/>
          <w:b/>
          <w:color w:val="000000" w:themeColor="text1"/>
          <w:lang w:val="en-CA" w:eastAsia="en-CA"/>
        </w:rPr>
        <w:t>, B.Sc., &amp; Nicole Neil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1</w:t>
      </w:r>
      <w:r w:rsidRPr="00681922">
        <w:rPr>
          <w:rFonts w:eastAsia="Times New Roman"/>
          <w:b/>
          <w:color w:val="000000" w:themeColor="text1"/>
          <w:lang w:val="en-CA" w:eastAsia="en-CA"/>
        </w:rPr>
        <w:t>, PhD.</w:t>
      </w:r>
    </w:p>
    <w:p w14:paraId="747B400E" w14:textId="3FC94A0D" w:rsidR="001D3F09" w:rsidRPr="00681922" w:rsidRDefault="003D7E1C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1</w:t>
      </w:r>
      <w:r w:rsidR="001D3F09" w:rsidRPr="00681922">
        <w:rPr>
          <w:rFonts w:eastAsia="Times New Roman"/>
          <w:b/>
          <w:color w:val="000000" w:themeColor="text1"/>
          <w:lang w:val="en-CA" w:eastAsia="en-CA"/>
        </w:rPr>
        <w:t xml:space="preserve">Western University and </w:t>
      </w:r>
      <w:r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="001D3F09" w:rsidRPr="00681922">
        <w:rPr>
          <w:rFonts w:eastAsia="Times New Roman"/>
          <w:b/>
          <w:color w:val="000000" w:themeColor="text1"/>
          <w:lang w:val="en-CA" w:eastAsia="en-CA"/>
        </w:rPr>
        <w:t>Brock University</w:t>
      </w:r>
    </w:p>
    <w:p w14:paraId="0B8F4BA1" w14:textId="3AE15BD6" w:rsidR="00B438BB" w:rsidRPr="00B438BB" w:rsidRDefault="00681922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auto"/>
          <w:lang w:val="en-CA" w:eastAsia="en-CA"/>
        </w:rPr>
      </w:pPr>
      <w:r w:rsidRPr="00681922">
        <w:rPr>
          <w:rFonts w:eastAsia="Times New Roman"/>
          <w:b/>
          <w:color w:val="000000" w:themeColor="text1"/>
          <w:lang w:val="en-CA" w:eastAsia="en-CA"/>
        </w:rPr>
        <w:t>Correspondence</w:t>
      </w:r>
      <w:r w:rsidR="00B438BB" w:rsidRPr="00681922">
        <w:rPr>
          <w:rFonts w:eastAsia="Times New Roman"/>
          <w:b/>
          <w:color w:val="000000" w:themeColor="text1"/>
          <w:lang w:val="en-CA" w:eastAsia="en-CA"/>
        </w:rPr>
        <w:t>:</w:t>
      </w:r>
      <w:r w:rsidR="00B438BB" w:rsidRPr="00681922">
        <w:rPr>
          <w:rFonts w:eastAsia="Times New Roman"/>
          <w:color w:val="000000" w:themeColor="text1"/>
          <w:lang w:val="en-CA" w:eastAsia="en-CA"/>
        </w:rPr>
        <w:t xml:space="preserve"> </w:t>
      </w:r>
      <w:r>
        <w:rPr>
          <w:rFonts w:eastAsia="Times New Roman"/>
          <w:color w:val="000000" w:themeColor="text1"/>
          <w:lang w:val="en-CA" w:eastAsia="en-CA"/>
        </w:rPr>
        <w:t xml:space="preserve">Kaitlyn Young, Brock University, </w:t>
      </w:r>
      <w:r w:rsidRPr="00681922">
        <w:rPr>
          <w:rFonts w:eastAsia="Times New Roman"/>
          <w:lang w:val="en-CA" w:eastAsia="en-CA"/>
        </w:rPr>
        <w:t>ky15mo@brocku.ca</w:t>
      </w:r>
      <w:r w:rsidR="00B438BB" w:rsidRPr="00B438BB">
        <w:rPr>
          <w:rFonts w:eastAsia="Times New Roman"/>
          <w:color w:val="auto"/>
          <w:lang w:val="en-CA" w:eastAsia="en-CA"/>
        </w:rPr>
        <w:t xml:space="preserve">; </w:t>
      </w:r>
      <w:r>
        <w:rPr>
          <w:rFonts w:eastAsia="Times New Roman"/>
          <w:color w:val="auto"/>
          <w:lang w:val="en-CA" w:eastAsia="en-CA"/>
        </w:rPr>
        <w:t xml:space="preserve">Rebecca </w:t>
      </w:r>
      <w:proofErr w:type="spellStart"/>
      <w:r>
        <w:rPr>
          <w:rFonts w:eastAsia="Times New Roman"/>
          <w:color w:val="auto"/>
          <w:lang w:val="en-CA" w:eastAsia="en-CA"/>
        </w:rPr>
        <w:t>Hansford</w:t>
      </w:r>
      <w:proofErr w:type="spellEnd"/>
      <w:r>
        <w:rPr>
          <w:rFonts w:eastAsia="Times New Roman"/>
          <w:color w:val="auto"/>
          <w:lang w:val="en-CA" w:eastAsia="en-CA"/>
        </w:rPr>
        <w:t xml:space="preserve">, Brock University, </w:t>
      </w:r>
      <w:r w:rsidRPr="00681922">
        <w:rPr>
          <w:rFonts w:eastAsia="Times New Roman"/>
          <w:lang w:val="en-CA" w:eastAsia="en-CA"/>
        </w:rPr>
        <w:t>rh15om@brocku.ca</w:t>
      </w:r>
      <w:r w:rsidR="00B438BB" w:rsidRPr="00B438BB">
        <w:rPr>
          <w:rFonts w:eastAsia="Times New Roman"/>
          <w:color w:val="auto"/>
          <w:lang w:val="en-CA" w:eastAsia="en-CA"/>
        </w:rPr>
        <w:t xml:space="preserve">; </w:t>
      </w:r>
      <w:r>
        <w:rPr>
          <w:rFonts w:eastAsia="Times New Roman"/>
          <w:color w:val="auto"/>
          <w:lang w:val="en-CA" w:eastAsia="en-CA"/>
        </w:rPr>
        <w:t xml:space="preserve">Nicole Neil, Western University, </w:t>
      </w:r>
      <w:r w:rsidR="00B438BB" w:rsidRPr="00B438BB">
        <w:rPr>
          <w:rFonts w:eastAsia="Times New Roman"/>
          <w:color w:val="auto"/>
          <w:lang w:val="en-CA" w:eastAsia="en-CA"/>
        </w:rPr>
        <w:t>nneil@uwo.ca</w:t>
      </w:r>
    </w:p>
    <w:p w14:paraId="5BFD70CB" w14:textId="77777777" w:rsidR="00C9410B" w:rsidRPr="003F0EDD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</w:p>
    <w:p w14:paraId="4A318C1F" w14:textId="3C779CEE" w:rsidR="00CF330A" w:rsidRPr="00CF330A" w:rsidRDefault="00C9410B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Objectives:</w:t>
      </w:r>
      <w:r w:rsidR="00B561D6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5F0938">
        <w:rPr>
          <w:rFonts w:eastAsia="Times New Roman"/>
          <w:color w:val="000000" w:themeColor="text1"/>
          <w:lang w:val="en-CA" w:eastAsia="en-CA"/>
        </w:rPr>
        <w:t>Intensi</w:t>
      </w:r>
      <w:r w:rsidR="00BD6B47">
        <w:rPr>
          <w:rFonts w:eastAsia="Times New Roman"/>
          <w:color w:val="000000" w:themeColor="text1"/>
          <w:lang w:val="en-CA" w:eastAsia="en-CA"/>
        </w:rPr>
        <w:t>ve behavioral intervention</w:t>
      </w:r>
      <w:r w:rsidR="005F0938">
        <w:rPr>
          <w:rFonts w:eastAsia="Times New Roman"/>
          <w:color w:val="000000" w:themeColor="text1"/>
          <w:lang w:val="en-CA" w:eastAsia="en-CA"/>
        </w:rPr>
        <w:t xml:space="preserve"> </w:t>
      </w:r>
      <w:r w:rsidR="00E51AB5">
        <w:rPr>
          <w:rFonts w:eastAsia="Times New Roman"/>
          <w:color w:val="000000" w:themeColor="text1"/>
          <w:lang w:val="en-CA" w:eastAsia="en-CA"/>
        </w:rPr>
        <w:t xml:space="preserve">(IBI) </w:t>
      </w:r>
      <w:r w:rsidR="005F0938">
        <w:rPr>
          <w:rFonts w:eastAsia="Times New Roman"/>
          <w:color w:val="000000" w:themeColor="text1"/>
          <w:lang w:val="en-CA" w:eastAsia="en-CA"/>
        </w:rPr>
        <w:t>is the best-established intervention for ASD (</w:t>
      </w:r>
      <w:proofErr w:type="spellStart"/>
      <w:r w:rsidR="005F0938">
        <w:rPr>
          <w:rFonts w:eastAsia="Times New Roman"/>
          <w:color w:val="000000" w:themeColor="text1"/>
          <w:lang w:val="en-CA" w:eastAsia="en-CA"/>
        </w:rPr>
        <w:t>Eldevik</w:t>
      </w:r>
      <w:proofErr w:type="spellEnd"/>
      <w:r w:rsidR="005F0938">
        <w:rPr>
          <w:rFonts w:eastAsia="Times New Roman"/>
          <w:color w:val="000000" w:themeColor="text1"/>
          <w:lang w:val="en-CA" w:eastAsia="en-CA"/>
        </w:rPr>
        <w:t xml:space="preserve"> et al., 2009). Less intensive IBI may, in some cases, be equally effective but there is little guidance on selecting the most efficacious intensity of intervention for a </w:t>
      </w:r>
      <w:proofErr w:type="gramStart"/>
      <w:r w:rsidR="005F0938">
        <w:rPr>
          <w:rFonts w:eastAsia="Times New Roman"/>
          <w:color w:val="000000" w:themeColor="text1"/>
          <w:lang w:val="en-CA" w:eastAsia="en-CA"/>
        </w:rPr>
        <w:t>particular child</w:t>
      </w:r>
      <w:proofErr w:type="gramEnd"/>
      <w:r w:rsidR="005F0938">
        <w:rPr>
          <w:rFonts w:eastAsia="Times New Roman"/>
          <w:color w:val="000000" w:themeColor="text1"/>
          <w:lang w:val="en-CA" w:eastAsia="en-CA"/>
        </w:rPr>
        <w:t xml:space="preserve"> with ASD. </w:t>
      </w:r>
      <w:r w:rsidR="00B561D6">
        <w:rPr>
          <w:rFonts w:eastAsia="Times New Roman"/>
          <w:color w:val="000000" w:themeColor="text1"/>
          <w:lang w:val="en-CA" w:eastAsia="en-CA"/>
        </w:rPr>
        <w:t>By conducting a brief experimental analysis (BEA)</w:t>
      </w:r>
      <w:r w:rsidR="005F0938">
        <w:rPr>
          <w:rFonts w:eastAsia="Times New Roman"/>
          <w:color w:val="000000" w:themeColor="text1"/>
          <w:lang w:val="en-CA" w:eastAsia="en-CA"/>
        </w:rPr>
        <w:t xml:space="preserve">, a process in which instructional variables are manipulated and systematically presented, </w:t>
      </w:r>
      <w:r w:rsidR="00280E94">
        <w:rPr>
          <w:rFonts w:eastAsia="Times New Roman"/>
          <w:color w:val="000000" w:themeColor="text1"/>
          <w:lang w:val="en-CA" w:eastAsia="en-CA"/>
        </w:rPr>
        <w:t>a practitioner may efficiently and effectively determine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the </w:t>
      </w:r>
      <w:r w:rsidR="00280E94">
        <w:rPr>
          <w:rFonts w:eastAsia="Times New Roman"/>
          <w:color w:val="000000" w:themeColor="text1"/>
          <w:lang w:val="en-CA" w:eastAsia="en-CA"/>
        </w:rPr>
        <w:t xml:space="preserve">optimal </w:t>
      </w:r>
      <w:r w:rsidR="005F0938">
        <w:rPr>
          <w:rFonts w:eastAsia="Times New Roman"/>
          <w:color w:val="000000" w:themeColor="text1"/>
          <w:lang w:val="en-CA" w:eastAsia="en-CA"/>
        </w:rPr>
        <w:t xml:space="preserve">intensity of instruction </w:t>
      </w:r>
      <w:r w:rsidR="00B561D6">
        <w:rPr>
          <w:rFonts w:eastAsia="Times New Roman"/>
          <w:color w:val="000000" w:themeColor="text1"/>
          <w:lang w:val="en-CA" w:eastAsia="en-CA"/>
        </w:rPr>
        <w:t>for a learner</w:t>
      </w:r>
      <w:r w:rsidR="001D3F09">
        <w:rPr>
          <w:rFonts w:eastAsia="Times New Roman"/>
          <w:color w:val="000000" w:themeColor="text1"/>
          <w:lang w:val="en-CA" w:eastAsia="en-CA"/>
        </w:rPr>
        <w:t xml:space="preserve"> (Neil &amp; Jones, 2015)</w:t>
      </w:r>
      <w:r w:rsidR="00B561D6">
        <w:rPr>
          <w:rFonts w:eastAsia="Times New Roman"/>
          <w:color w:val="000000" w:themeColor="text1"/>
          <w:lang w:val="en-CA" w:eastAsia="en-CA"/>
        </w:rPr>
        <w:t>.</w:t>
      </w:r>
      <w:r w:rsidR="00280E94">
        <w:rPr>
          <w:rFonts w:eastAsia="Times New Roman"/>
          <w:color w:val="000000" w:themeColor="text1"/>
          <w:lang w:val="en-CA" w:eastAsia="en-CA"/>
        </w:rPr>
        <w:t xml:space="preserve"> </w:t>
      </w:r>
      <w:r w:rsidR="00300459">
        <w:rPr>
          <w:rFonts w:eastAsia="Times New Roman"/>
          <w:color w:val="000000" w:themeColor="text1"/>
          <w:lang w:val="en-CA" w:eastAsia="en-CA"/>
        </w:rPr>
        <w:t>This study aim</w:t>
      </w:r>
      <w:r w:rsidR="00C5157E">
        <w:rPr>
          <w:rFonts w:eastAsia="Times New Roman"/>
          <w:color w:val="000000" w:themeColor="text1"/>
          <w:lang w:val="en-CA" w:eastAsia="en-CA"/>
        </w:rPr>
        <w:t>ed</w:t>
      </w:r>
      <w:r w:rsidR="00300459">
        <w:rPr>
          <w:rFonts w:eastAsia="Times New Roman"/>
          <w:color w:val="000000" w:themeColor="text1"/>
          <w:lang w:val="en-CA" w:eastAsia="en-CA"/>
        </w:rPr>
        <w:t xml:space="preserve"> to </w:t>
      </w:r>
      <w:r w:rsidR="00280E94">
        <w:rPr>
          <w:rFonts w:eastAsia="Times New Roman"/>
          <w:color w:val="000000" w:themeColor="text1"/>
          <w:lang w:val="en-CA" w:eastAsia="en-CA"/>
        </w:rPr>
        <w:t>examine</w:t>
      </w:r>
      <w:r>
        <w:rPr>
          <w:rFonts w:eastAsia="Times New Roman"/>
          <w:color w:val="000000" w:themeColor="text1"/>
          <w:lang w:val="en-CA" w:eastAsia="en-CA"/>
        </w:rPr>
        <w:t xml:space="preserve"> the influence of </w:t>
      </w:r>
      <w:r w:rsidR="005F0938">
        <w:rPr>
          <w:rFonts w:eastAsia="Times New Roman"/>
          <w:color w:val="000000" w:themeColor="text1"/>
          <w:lang w:val="en-CA" w:eastAsia="en-CA"/>
        </w:rPr>
        <w:t>one aspect of intensity (</w:t>
      </w:r>
      <w:r w:rsidR="00BD6B47">
        <w:rPr>
          <w:rFonts w:eastAsia="Times New Roman"/>
          <w:color w:val="000000" w:themeColor="text1"/>
          <w:lang w:val="en-CA" w:eastAsia="en-CA"/>
        </w:rPr>
        <w:t xml:space="preserve">pace or </w:t>
      </w:r>
      <w:r w:rsidR="00280E94">
        <w:rPr>
          <w:rFonts w:eastAsia="Times New Roman"/>
          <w:color w:val="000000" w:themeColor="text1"/>
          <w:lang w:val="en-CA" w:eastAsia="en-CA"/>
        </w:rPr>
        <w:t>interstimulus interval</w:t>
      </w:r>
      <w:r w:rsidR="005F0938">
        <w:rPr>
          <w:rFonts w:eastAsia="Times New Roman"/>
          <w:color w:val="000000" w:themeColor="text1"/>
          <w:lang w:val="en-CA" w:eastAsia="en-CA"/>
        </w:rPr>
        <w:t>)</w:t>
      </w:r>
      <w:r>
        <w:rPr>
          <w:rFonts w:eastAsia="Times New Roman"/>
          <w:color w:val="000000" w:themeColor="text1"/>
          <w:lang w:val="en-CA" w:eastAsia="en-CA"/>
        </w:rPr>
        <w:t xml:space="preserve"> on skill acquisition in young children with ASD</w:t>
      </w:r>
      <w:r w:rsidR="000C489C">
        <w:rPr>
          <w:rFonts w:eastAsia="Times New Roman"/>
          <w:color w:val="000000" w:themeColor="text1"/>
          <w:lang w:val="en-CA" w:eastAsia="en-CA"/>
        </w:rPr>
        <w:t>.</w:t>
      </w:r>
      <w:r w:rsidR="006B1DC4">
        <w:rPr>
          <w:rFonts w:eastAsia="Times New Roman"/>
          <w:color w:val="000000" w:themeColor="text1"/>
          <w:lang w:val="en-CA" w:eastAsia="en-CA"/>
        </w:rPr>
        <w:t xml:space="preserve"> </w:t>
      </w:r>
      <w:r w:rsidR="00CF330A" w:rsidRPr="006B1DC4">
        <w:rPr>
          <w:rFonts w:eastAsia="Times New Roman"/>
          <w:color w:val="000000" w:themeColor="text1"/>
          <w:lang w:val="en-CA" w:eastAsia="en-CA"/>
        </w:rPr>
        <w:t xml:space="preserve">In previous research exploring the pace of instruction, </w:t>
      </w:r>
      <w:r w:rsidR="00BC1AAC" w:rsidRPr="006B1DC4">
        <w:rPr>
          <w:rFonts w:eastAsia="Times New Roman"/>
          <w:color w:val="000000" w:themeColor="text1"/>
          <w:lang w:val="en-CA" w:eastAsia="en-CA"/>
        </w:rPr>
        <w:t xml:space="preserve">more </w:t>
      </w:r>
      <w:r w:rsidR="00BC1AAC">
        <w:t xml:space="preserve">closely-spaced opportunities produced greater correct responding </w:t>
      </w:r>
      <w:r w:rsidR="00BD6B47">
        <w:t xml:space="preserve">and fewer minutes to mastery </w:t>
      </w:r>
      <w:r w:rsidR="00BC1AAC">
        <w:t>for individuals with developmental disabilities (Neil, 2015).</w:t>
      </w:r>
      <w:r w:rsidR="006B1DC4">
        <w:t xml:space="preserve"> </w:t>
      </w:r>
      <w:r w:rsidR="00CF330A">
        <w:rPr>
          <w:rFonts w:eastAsia="Times New Roman"/>
          <w:color w:val="000000" w:themeColor="text1"/>
          <w:lang w:val="en-CA" w:eastAsia="en-CA"/>
        </w:rPr>
        <w:t xml:space="preserve">Therefore, the authors hypothesized that similar results would be obtained. </w:t>
      </w:r>
    </w:p>
    <w:p w14:paraId="5032DA35" w14:textId="5CCD1B7A" w:rsidR="00C9410B" w:rsidRPr="003F0EDD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Method:</w:t>
      </w:r>
      <w:r>
        <w:rPr>
          <w:rFonts w:eastAsia="Times New Roman"/>
          <w:color w:val="000000" w:themeColor="text1"/>
          <w:lang w:val="en-CA" w:eastAsia="en-CA"/>
        </w:rPr>
        <w:t xml:space="preserve"> Two young children with ASD were recruited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</w:t>
      </w:r>
      <w:r w:rsidR="00E42C39">
        <w:rPr>
          <w:rFonts w:eastAsia="Times New Roman"/>
          <w:color w:val="000000" w:themeColor="text1"/>
          <w:lang w:val="en-CA" w:eastAsia="en-CA"/>
        </w:rPr>
        <w:t>for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this study.</w:t>
      </w:r>
      <w:r>
        <w:rPr>
          <w:rFonts w:eastAsia="Times New Roman"/>
          <w:color w:val="000000" w:themeColor="text1"/>
          <w:lang w:val="en-CA" w:eastAsia="en-CA"/>
        </w:rPr>
        <w:t xml:space="preserve"> </w:t>
      </w:r>
      <w:r w:rsidR="00B438BB">
        <w:rPr>
          <w:rFonts w:eastAsia="Times New Roman"/>
          <w:color w:val="000000" w:themeColor="text1"/>
          <w:lang w:val="en-CA" w:eastAsia="en-CA"/>
        </w:rPr>
        <w:t>The Preschool Language Scales- Fifth Addition (Zimmerman, Steiner, &amp; Pond, 2011) w</w:t>
      </w:r>
      <w:r w:rsidR="006B1DC4">
        <w:rPr>
          <w:rFonts w:eastAsia="Times New Roman"/>
          <w:color w:val="000000" w:themeColor="text1"/>
          <w:lang w:val="en-CA" w:eastAsia="en-CA"/>
        </w:rPr>
        <w:t>as</w:t>
      </w:r>
      <w:r w:rsidR="00B438BB">
        <w:rPr>
          <w:rFonts w:eastAsia="Times New Roman"/>
          <w:color w:val="000000" w:themeColor="text1"/>
          <w:lang w:val="en-CA" w:eastAsia="en-CA"/>
        </w:rPr>
        <w:t xml:space="preserve"> used to assess verbal skills</w:t>
      </w:r>
      <w:r w:rsidR="00A111CC">
        <w:rPr>
          <w:rFonts w:eastAsia="Times New Roman"/>
          <w:color w:val="000000" w:themeColor="text1"/>
          <w:lang w:val="en-CA" w:eastAsia="en-CA"/>
        </w:rPr>
        <w:t xml:space="preserve"> and t</w:t>
      </w:r>
      <w:r w:rsidR="00E47862">
        <w:rPr>
          <w:rFonts w:eastAsia="Times New Roman"/>
          <w:color w:val="000000" w:themeColor="text1"/>
          <w:lang w:val="en-CA" w:eastAsia="en-CA"/>
        </w:rPr>
        <w:t xml:space="preserve">he Vineland Adaptive Behavior Scales (Vineland-II; Sparrow, </w:t>
      </w:r>
      <w:proofErr w:type="spellStart"/>
      <w:r w:rsidR="00E47862">
        <w:rPr>
          <w:rFonts w:eastAsia="Times New Roman"/>
          <w:color w:val="000000" w:themeColor="text1"/>
          <w:lang w:val="en-CA" w:eastAsia="en-CA"/>
        </w:rPr>
        <w:t>Cicchetti</w:t>
      </w:r>
      <w:proofErr w:type="spellEnd"/>
      <w:r w:rsidR="00E47862">
        <w:rPr>
          <w:rFonts w:eastAsia="Times New Roman"/>
          <w:color w:val="000000" w:themeColor="text1"/>
          <w:lang w:val="en-CA" w:eastAsia="en-CA"/>
        </w:rPr>
        <w:t xml:space="preserve">, &amp; </w:t>
      </w:r>
      <w:proofErr w:type="spellStart"/>
      <w:r w:rsidR="00E47862">
        <w:rPr>
          <w:rFonts w:eastAsia="Times New Roman"/>
          <w:color w:val="000000" w:themeColor="text1"/>
          <w:lang w:val="en-CA" w:eastAsia="en-CA"/>
        </w:rPr>
        <w:t>Balla</w:t>
      </w:r>
      <w:proofErr w:type="spellEnd"/>
      <w:r w:rsidR="00E47862">
        <w:rPr>
          <w:rFonts w:eastAsia="Times New Roman"/>
          <w:color w:val="000000" w:themeColor="text1"/>
          <w:lang w:val="en-CA" w:eastAsia="en-CA"/>
        </w:rPr>
        <w:t xml:space="preserve">, 2005) was used to assess adaptive </w:t>
      </w:r>
      <w:r w:rsidR="00CF36D0">
        <w:rPr>
          <w:rFonts w:eastAsia="Times New Roman"/>
          <w:color w:val="000000" w:themeColor="text1"/>
          <w:lang w:val="en-CA" w:eastAsia="en-CA"/>
        </w:rPr>
        <w:t xml:space="preserve">levels </w:t>
      </w:r>
      <w:r w:rsidR="00A111CC">
        <w:rPr>
          <w:rFonts w:eastAsia="Times New Roman"/>
          <w:color w:val="000000" w:themeColor="text1"/>
          <w:lang w:val="en-CA" w:eastAsia="en-CA"/>
        </w:rPr>
        <w:t>of the participants prior to intervention</w:t>
      </w:r>
      <w:r w:rsidR="00E47862">
        <w:rPr>
          <w:rFonts w:eastAsia="Times New Roman"/>
          <w:color w:val="000000" w:themeColor="text1"/>
          <w:lang w:val="en-CA" w:eastAsia="en-CA"/>
        </w:rPr>
        <w:t>.</w:t>
      </w:r>
      <w:r w:rsidR="00B438BB">
        <w:rPr>
          <w:rFonts w:eastAsia="Times New Roman"/>
          <w:color w:val="000000" w:themeColor="text1"/>
          <w:lang w:val="en-CA" w:eastAsia="en-CA"/>
        </w:rPr>
        <w:t xml:space="preserve"> </w:t>
      </w:r>
      <w:r w:rsidR="00B968BE">
        <w:rPr>
          <w:rFonts w:eastAsia="Times New Roman"/>
          <w:color w:val="000000" w:themeColor="text1"/>
          <w:lang w:val="en-CA" w:eastAsia="en-CA"/>
        </w:rPr>
        <w:t xml:space="preserve">A BEA was conducted for each participant, in which </w:t>
      </w:r>
      <w:r w:rsidR="00646233">
        <w:rPr>
          <w:rFonts w:eastAsia="Times New Roman"/>
          <w:color w:val="000000" w:themeColor="text1"/>
          <w:lang w:val="en-CA" w:eastAsia="en-CA"/>
        </w:rPr>
        <w:t xml:space="preserve">selected </w:t>
      </w:r>
      <w:r w:rsidR="00B968BE">
        <w:rPr>
          <w:rFonts w:eastAsia="Times New Roman"/>
          <w:color w:val="000000" w:themeColor="text1"/>
          <w:lang w:val="en-CA" w:eastAsia="en-CA"/>
        </w:rPr>
        <w:t xml:space="preserve">targets were taught using interstimulus intervals of 30 s, 40 s, 60 s, 120 s, and 150 s. Skill development during the BEA </w:t>
      </w:r>
      <w:r w:rsidR="00407FC1">
        <w:rPr>
          <w:rFonts w:eastAsia="Times New Roman"/>
          <w:color w:val="000000" w:themeColor="text1"/>
          <w:lang w:val="en-CA" w:eastAsia="en-CA"/>
        </w:rPr>
        <w:t xml:space="preserve">for </w:t>
      </w:r>
      <w:r>
        <w:rPr>
          <w:rFonts w:eastAsia="Times New Roman"/>
          <w:color w:val="000000" w:themeColor="text1"/>
          <w:lang w:val="en-CA" w:eastAsia="en-CA"/>
        </w:rPr>
        <w:t>Participant A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focused on listener responding skills</w:t>
      </w:r>
      <w:r>
        <w:rPr>
          <w:rFonts w:eastAsia="Times New Roman"/>
          <w:color w:val="000000" w:themeColor="text1"/>
          <w:lang w:val="en-CA" w:eastAsia="en-CA"/>
        </w:rPr>
        <w:t xml:space="preserve">, and </w:t>
      </w:r>
      <w:r w:rsidR="00407FC1">
        <w:rPr>
          <w:rFonts w:eastAsia="Times New Roman"/>
          <w:color w:val="000000" w:themeColor="text1"/>
          <w:lang w:val="en-CA" w:eastAsia="en-CA"/>
        </w:rPr>
        <w:t>intraverbal skills</w:t>
      </w:r>
      <w:r>
        <w:rPr>
          <w:rFonts w:eastAsia="Times New Roman"/>
          <w:color w:val="000000" w:themeColor="text1"/>
          <w:lang w:val="en-CA" w:eastAsia="en-CA"/>
        </w:rPr>
        <w:t xml:space="preserve"> were targeted for Participant B.</w:t>
      </w:r>
      <w:r w:rsidR="00B968BE">
        <w:rPr>
          <w:rFonts w:eastAsia="Times New Roman"/>
          <w:color w:val="000000" w:themeColor="text1"/>
          <w:lang w:val="en-CA" w:eastAsia="en-CA"/>
        </w:rPr>
        <w:t xml:space="preserve"> These skills were taught using discrete-trial teaching with a most-to-least prompting hierarchy. </w:t>
      </w:r>
      <w:r w:rsidR="000C489C">
        <w:rPr>
          <w:rFonts w:eastAsia="Times New Roman"/>
          <w:color w:val="000000" w:themeColor="text1"/>
          <w:lang w:val="en-CA" w:eastAsia="en-CA"/>
        </w:rPr>
        <w:t>Trials to mastery, minutes to mastery</w:t>
      </w:r>
      <w:r w:rsidR="00BD6B47">
        <w:rPr>
          <w:rFonts w:eastAsia="Times New Roman"/>
          <w:color w:val="000000" w:themeColor="text1"/>
          <w:lang w:val="en-CA" w:eastAsia="en-CA"/>
        </w:rPr>
        <w:t>,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and maintenance of skills were assessed to determine</w:t>
      </w:r>
      <w:r w:rsidR="00A32319">
        <w:rPr>
          <w:rFonts w:eastAsia="Times New Roman"/>
          <w:color w:val="000000" w:themeColor="text1"/>
          <w:lang w:val="en-CA" w:eastAsia="en-CA"/>
        </w:rPr>
        <w:t xml:space="preserve"> the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efficiency and effectiveness of skill acquisition using the </w:t>
      </w:r>
      <w:r w:rsidR="0020322F">
        <w:rPr>
          <w:rFonts w:eastAsia="Times New Roman"/>
          <w:color w:val="000000" w:themeColor="text1"/>
          <w:lang w:val="en-CA" w:eastAsia="en-CA"/>
        </w:rPr>
        <w:t>designated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interstimulus intervals. </w:t>
      </w:r>
      <w:r w:rsidR="00A32319">
        <w:rPr>
          <w:rFonts w:eastAsia="Times New Roman"/>
          <w:color w:val="000000" w:themeColor="text1"/>
          <w:lang w:val="en-CA" w:eastAsia="en-CA"/>
        </w:rPr>
        <w:t>E</w:t>
      </w:r>
      <w:r w:rsidR="000C489C">
        <w:rPr>
          <w:rFonts w:eastAsia="Times New Roman"/>
          <w:color w:val="000000" w:themeColor="text1"/>
          <w:lang w:val="en-CA" w:eastAsia="en-CA"/>
        </w:rPr>
        <w:t>xtended analys</w:t>
      </w:r>
      <w:r w:rsidR="00A32319">
        <w:rPr>
          <w:rFonts w:eastAsia="Times New Roman"/>
          <w:color w:val="000000" w:themeColor="text1"/>
          <w:lang w:val="en-CA" w:eastAsia="en-CA"/>
        </w:rPr>
        <w:t>es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A32319">
        <w:rPr>
          <w:rFonts w:eastAsia="Times New Roman"/>
          <w:color w:val="000000" w:themeColor="text1"/>
          <w:lang w:val="en-CA" w:eastAsia="en-CA"/>
        </w:rPr>
        <w:t>a</w:t>
      </w:r>
      <w:r w:rsidR="00646233">
        <w:rPr>
          <w:rFonts w:eastAsia="Times New Roman"/>
          <w:color w:val="000000" w:themeColor="text1"/>
          <w:lang w:val="en-CA" w:eastAsia="en-CA"/>
        </w:rPr>
        <w:t>re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currently underway.</w:t>
      </w:r>
    </w:p>
    <w:p w14:paraId="53995115" w14:textId="38527B39" w:rsidR="000A6138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Results:</w:t>
      </w:r>
      <w:r w:rsidR="00B561D6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C</w:t>
      </w:r>
      <w:r w:rsidR="00CF330A">
        <w:rPr>
          <w:rFonts w:eastAsia="Times New Roman"/>
          <w:color w:val="000000" w:themeColor="text1"/>
          <w:lang w:val="en-CA" w:eastAsia="en-CA"/>
        </w:rPr>
        <w:t>umulative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plots of the trials with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 xml:space="preserve">independent </w:t>
      </w:r>
      <w:r w:rsidR="00CF330A">
        <w:rPr>
          <w:rFonts w:eastAsia="Times New Roman"/>
          <w:color w:val="000000" w:themeColor="text1"/>
          <w:lang w:val="en-CA" w:eastAsia="en-CA"/>
        </w:rPr>
        <w:t>correct responses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A32319">
        <w:rPr>
          <w:rFonts w:eastAsia="Times New Roman"/>
          <w:color w:val="000000" w:themeColor="text1"/>
          <w:lang w:val="en-CA" w:eastAsia="en-CA"/>
        </w:rPr>
        <w:t>were used to depict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the results. Both participants A and B reached mastery criteria</w:t>
      </w:r>
      <w:r w:rsidR="000A6138">
        <w:rPr>
          <w:rFonts w:eastAsia="Times New Roman"/>
          <w:color w:val="000000" w:themeColor="text1"/>
          <w:lang w:val="en-CA" w:eastAsia="en-CA"/>
        </w:rPr>
        <w:t xml:space="preserve"> in the fewest number of trials </w:t>
      </w:r>
      <w:r w:rsidR="00CF330A">
        <w:rPr>
          <w:rFonts w:eastAsia="Times New Roman"/>
          <w:color w:val="000000" w:themeColor="text1"/>
          <w:lang w:val="en-CA" w:eastAsia="en-CA"/>
        </w:rPr>
        <w:t>for skills taught using the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longer </w:t>
      </w:r>
      <w:r w:rsidR="0020322F">
        <w:rPr>
          <w:rFonts w:eastAsia="Times New Roman"/>
          <w:color w:val="000000" w:themeColor="text1"/>
          <w:lang w:val="en-CA" w:eastAsia="en-CA"/>
        </w:rPr>
        <w:t xml:space="preserve">interstimulus </w:t>
      </w:r>
      <w:r w:rsidR="00B561D6">
        <w:rPr>
          <w:rFonts w:eastAsia="Times New Roman"/>
          <w:color w:val="000000" w:themeColor="text1"/>
          <w:lang w:val="en-CA" w:eastAsia="en-CA"/>
        </w:rPr>
        <w:t>intervals (</w:t>
      </w:r>
      <w:r w:rsidR="0020322F">
        <w:rPr>
          <w:rFonts w:eastAsia="Times New Roman"/>
          <w:color w:val="000000" w:themeColor="text1"/>
          <w:lang w:val="en-CA" w:eastAsia="en-CA"/>
        </w:rPr>
        <w:t>150 s and 120 s for Participant A and 150 s for Participant B</w:t>
      </w:r>
      <w:r w:rsidR="00B561D6">
        <w:rPr>
          <w:rFonts w:eastAsia="Times New Roman"/>
          <w:color w:val="000000" w:themeColor="text1"/>
          <w:lang w:val="en-CA" w:eastAsia="en-CA"/>
        </w:rPr>
        <w:t>).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Minutes to mastery for </w:t>
      </w:r>
      <w:r w:rsidR="00E51AB5">
        <w:rPr>
          <w:rFonts w:eastAsia="Times New Roman"/>
          <w:color w:val="000000" w:themeColor="text1"/>
          <w:lang w:val="en-CA" w:eastAsia="en-CA"/>
        </w:rPr>
        <w:t>skills targeted were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calculated </w:t>
      </w:r>
      <w:r w:rsidR="00FD3BCA">
        <w:rPr>
          <w:rFonts w:eastAsia="Times New Roman"/>
          <w:color w:val="000000" w:themeColor="text1"/>
          <w:lang w:val="en-CA" w:eastAsia="en-CA"/>
        </w:rPr>
        <w:t>and displayed in a table</w:t>
      </w:r>
      <w:r w:rsidR="0054594D">
        <w:rPr>
          <w:rFonts w:eastAsia="Times New Roman"/>
          <w:color w:val="000000" w:themeColor="text1"/>
          <w:lang w:val="en-CA" w:eastAsia="en-CA"/>
        </w:rPr>
        <w:t xml:space="preserve">. The interstimulus interval of </w:t>
      </w:r>
      <w:r w:rsidR="0039134E">
        <w:rPr>
          <w:rFonts w:eastAsia="Times New Roman"/>
          <w:color w:val="000000" w:themeColor="text1"/>
          <w:lang w:val="en-CA" w:eastAsia="en-CA"/>
        </w:rPr>
        <w:t>6</w:t>
      </w:r>
      <w:r w:rsidR="0054594D">
        <w:rPr>
          <w:rFonts w:eastAsia="Times New Roman"/>
          <w:color w:val="000000" w:themeColor="text1"/>
          <w:lang w:val="en-CA" w:eastAsia="en-CA"/>
        </w:rPr>
        <w:t>0 s was most efficient for</w:t>
      </w:r>
      <w:r w:rsidR="00C415AD">
        <w:rPr>
          <w:rFonts w:eastAsia="Times New Roman"/>
          <w:color w:val="000000" w:themeColor="text1"/>
          <w:lang w:val="en-CA" w:eastAsia="en-CA"/>
        </w:rPr>
        <w:t xml:space="preserve"> the skill acquisition </w:t>
      </w:r>
      <w:r w:rsidR="0039134E">
        <w:rPr>
          <w:rFonts w:eastAsia="Times New Roman"/>
          <w:color w:val="000000" w:themeColor="text1"/>
          <w:lang w:val="en-CA" w:eastAsia="en-CA"/>
        </w:rPr>
        <w:t>of Participant A with 13 minutes to mastery, while the interstimulus interval of 40 s was most efficient for</w:t>
      </w:r>
      <w:r w:rsidR="00E51AB5">
        <w:rPr>
          <w:rFonts w:eastAsia="Times New Roman"/>
          <w:color w:val="000000" w:themeColor="text1"/>
          <w:lang w:val="en-CA" w:eastAsia="en-CA"/>
        </w:rPr>
        <w:t xml:space="preserve"> the skill acquisition of</w:t>
      </w:r>
      <w:r w:rsidR="0039134E">
        <w:rPr>
          <w:rFonts w:eastAsia="Times New Roman"/>
          <w:color w:val="000000" w:themeColor="text1"/>
          <w:lang w:val="en-CA" w:eastAsia="en-CA"/>
        </w:rPr>
        <w:t xml:space="preserve"> Participant B</w:t>
      </w:r>
      <w:r w:rsidR="00E51AB5">
        <w:rPr>
          <w:rFonts w:eastAsia="Times New Roman"/>
          <w:color w:val="000000" w:themeColor="text1"/>
          <w:lang w:val="en-CA" w:eastAsia="en-CA"/>
        </w:rPr>
        <w:t>,</w:t>
      </w:r>
      <w:r w:rsidR="0039134E">
        <w:rPr>
          <w:rFonts w:eastAsia="Times New Roman"/>
          <w:color w:val="000000" w:themeColor="text1"/>
          <w:lang w:val="en-CA" w:eastAsia="en-CA"/>
        </w:rPr>
        <w:t xml:space="preserve"> with</w:t>
      </w:r>
      <w:r w:rsidR="0054594D" w:rsidRPr="00E42C39">
        <w:rPr>
          <w:rFonts w:eastAsia="Times New Roman"/>
          <w:color w:val="000000" w:themeColor="text1"/>
          <w:lang w:val="en-CA" w:eastAsia="en-CA"/>
        </w:rPr>
        <w:t xml:space="preserve"> </w:t>
      </w:r>
      <w:r w:rsidR="00BC1AAC" w:rsidRPr="00E42C39">
        <w:rPr>
          <w:rFonts w:eastAsia="Times New Roman"/>
          <w:color w:val="000000" w:themeColor="text1"/>
          <w:lang w:val="en-CA" w:eastAsia="en-CA"/>
        </w:rPr>
        <w:t>2</w:t>
      </w:r>
      <w:r w:rsidR="0039134E">
        <w:rPr>
          <w:rFonts w:eastAsia="Times New Roman"/>
          <w:color w:val="000000" w:themeColor="text1"/>
          <w:lang w:val="en-CA" w:eastAsia="en-CA"/>
        </w:rPr>
        <w:t>4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minutes to mastery. Maintenance of the </w:t>
      </w:r>
      <w:r w:rsidR="00BC1AAC">
        <w:rPr>
          <w:rFonts w:eastAsia="Times New Roman"/>
          <w:color w:val="000000" w:themeColor="text1"/>
          <w:lang w:val="en-CA" w:eastAsia="en-CA"/>
        </w:rPr>
        <w:t>targeted skills</w:t>
      </w:r>
      <w:r w:rsidR="001F6656">
        <w:rPr>
          <w:rFonts w:eastAsia="Times New Roman"/>
          <w:color w:val="000000" w:themeColor="text1"/>
          <w:lang w:val="en-CA" w:eastAsia="en-CA"/>
        </w:rPr>
        <w:t xml:space="preserve"> were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displayed as a percentage of correct responses </w:t>
      </w:r>
      <w:r w:rsidR="001F6656">
        <w:rPr>
          <w:rFonts w:eastAsia="Times New Roman"/>
          <w:color w:val="000000" w:themeColor="text1"/>
          <w:lang w:val="en-CA" w:eastAsia="en-CA"/>
        </w:rPr>
        <w:t xml:space="preserve">per opportunity. 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 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</w:t>
      </w:r>
    </w:p>
    <w:p w14:paraId="3B69AEC5" w14:textId="50BF71BF" w:rsidR="006B1DC4" w:rsidRDefault="00C9410B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Discussion/Conclusion:</w:t>
      </w:r>
      <w:r w:rsidR="001D3F09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Consistent with previous studies (</w:t>
      </w:r>
      <w:r w:rsidR="0039134E">
        <w:rPr>
          <w:rFonts w:eastAsia="Times New Roman"/>
          <w:color w:val="000000" w:themeColor="text1"/>
          <w:lang w:val="en-CA" w:eastAsia="en-CA"/>
        </w:rPr>
        <w:t xml:space="preserve">e.g. </w:t>
      </w:r>
      <w:r w:rsidR="007C68B7">
        <w:rPr>
          <w:rFonts w:eastAsia="Times New Roman"/>
          <w:color w:val="000000" w:themeColor="text1"/>
          <w:lang w:val="en-CA" w:eastAsia="en-CA"/>
        </w:rPr>
        <w:t>Neil, 2015),</w:t>
      </w:r>
      <w:r w:rsidR="007C68B7" w:rsidRPr="007C68B7">
        <w:rPr>
          <w:rFonts w:eastAsia="Times New Roman"/>
          <w:color w:val="000000" w:themeColor="text1"/>
          <w:lang w:val="en-CA" w:eastAsia="en-CA"/>
        </w:rPr>
        <w:t xml:space="preserve"> t</w:t>
      </w:r>
      <w:r w:rsidR="007C68B7">
        <w:rPr>
          <w:rFonts w:eastAsia="Times New Roman"/>
          <w:color w:val="000000" w:themeColor="text1"/>
          <w:lang w:val="en-CA" w:eastAsia="en-CA"/>
        </w:rPr>
        <w:t xml:space="preserve">he findings demonstrate that shorter interstimulus intervals were more efficient (fewer minutes to mastery) in teaching verbal skills. </w:t>
      </w:r>
      <w:r w:rsidR="00BD6B47">
        <w:rPr>
          <w:rFonts w:eastAsia="Times New Roman"/>
          <w:color w:val="000000" w:themeColor="text1"/>
          <w:lang w:val="en-CA" w:eastAsia="en-CA"/>
        </w:rPr>
        <w:t xml:space="preserve">Inconsistent with previous research (e.g. </w:t>
      </w:r>
      <w:proofErr w:type="spellStart"/>
      <w:r w:rsidR="00BD6B47">
        <w:rPr>
          <w:rFonts w:eastAsia="Times New Roman"/>
          <w:color w:val="000000" w:themeColor="text1"/>
          <w:lang w:val="en-CA" w:eastAsia="en-CA"/>
        </w:rPr>
        <w:t>Majdalany</w:t>
      </w:r>
      <w:proofErr w:type="spellEnd"/>
      <w:r w:rsidR="00BD6B47">
        <w:rPr>
          <w:rFonts w:eastAsia="Times New Roman"/>
          <w:color w:val="000000" w:themeColor="text1"/>
          <w:lang w:val="en-CA" w:eastAsia="en-CA"/>
        </w:rPr>
        <w:t xml:space="preserve"> et al., 2014)</w:t>
      </w:r>
      <w:r w:rsidR="007C68B7">
        <w:rPr>
          <w:rFonts w:eastAsia="Times New Roman"/>
          <w:color w:val="000000" w:themeColor="text1"/>
          <w:lang w:val="en-CA" w:eastAsia="en-CA"/>
        </w:rPr>
        <w:t xml:space="preserve"> targets in the sh</w:t>
      </w:r>
      <w:r w:rsidR="008B6240">
        <w:rPr>
          <w:rFonts w:eastAsia="Times New Roman"/>
          <w:color w:val="000000" w:themeColor="text1"/>
          <w:lang w:val="en-CA" w:eastAsia="en-CA"/>
        </w:rPr>
        <w:t>orter</w:t>
      </w:r>
      <w:r w:rsidR="001D3F09">
        <w:rPr>
          <w:rFonts w:eastAsia="Times New Roman"/>
          <w:color w:val="000000" w:themeColor="text1"/>
          <w:lang w:val="en-CA" w:eastAsia="en-CA"/>
        </w:rPr>
        <w:t xml:space="preserve"> </w:t>
      </w:r>
      <w:r w:rsidR="001F6656">
        <w:rPr>
          <w:rFonts w:eastAsia="Times New Roman"/>
          <w:color w:val="000000" w:themeColor="text1"/>
          <w:lang w:val="en-CA" w:eastAsia="en-CA"/>
        </w:rPr>
        <w:t xml:space="preserve">interstimulus </w:t>
      </w:r>
      <w:r w:rsidR="001D3F09">
        <w:rPr>
          <w:rFonts w:eastAsia="Times New Roman"/>
          <w:color w:val="000000" w:themeColor="text1"/>
          <w:lang w:val="en-CA" w:eastAsia="en-CA"/>
        </w:rPr>
        <w:t>interval</w:t>
      </w:r>
      <w:r w:rsidR="007C68B7">
        <w:rPr>
          <w:rFonts w:eastAsia="Times New Roman"/>
          <w:color w:val="000000" w:themeColor="text1"/>
          <w:lang w:val="en-CA" w:eastAsia="en-CA"/>
        </w:rPr>
        <w:t xml:space="preserve"> conditions</w:t>
      </w:r>
      <w:r w:rsidR="005F0938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required a greater number of trials to master verbal skills than long interstimulus intervals</w:t>
      </w:r>
      <w:r w:rsidR="001F6656">
        <w:rPr>
          <w:rFonts w:eastAsia="Times New Roman"/>
          <w:color w:val="000000" w:themeColor="text1"/>
          <w:lang w:val="en-CA" w:eastAsia="en-CA"/>
        </w:rPr>
        <w:t xml:space="preserve">. </w:t>
      </w:r>
      <w:r w:rsidR="00BD6B47">
        <w:rPr>
          <w:rFonts w:eastAsia="Times New Roman"/>
          <w:color w:val="000000" w:themeColor="text1"/>
          <w:lang w:val="en-CA" w:eastAsia="en-CA"/>
        </w:rPr>
        <w:t xml:space="preserve">Differences in the efficiency of acquisition emphasize the importance of conducting assessments to enhance the effectiveness and </w:t>
      </w:r>
      <w:r w:rsidR="00BD6B47">
        <w:rPr>
          <w:rFonts w:eastAsia="Times New Roman"/>
          <w:color w:val="000000" w:themeColor="text1"/>
          <w:lang w:val="en-CA" w:eastAsia="en-CA"/>
        </w:rPr>
        <w:lastRenderedPageBreak/>
        <w:t xml:space="preserve">efficiency of interventions for young learners with ASD. We highlight the importance of using multiple measures of efficiency. </w:t>
      </w:r>
    </w:p>
    <w:p w14:paraId="2F30881B" w14:textId="77777777" w:rsidR="003D7E1C" w:rsidRDefault="003D7E1C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eastAsia="en-CA"/>
        </w:rPr>
      </w:pPr>
      <w:bookmarkStart w:id="0" w:name="_GoBack"/>
      <w:bookmarkEnd w:id="0"/>
    </w:p>
    <w:p w14:paraId="3706832F" w14:textId="77777777" w:rsidR="006B634F" w:rsidRDefault="006B634F">
      <w:pPr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br w:type="page"/>
      </w:r>
    </w:p>
    <w:p w14:paraId="60B6F309" w14:textId="5B3262D6" w:rsidR="00B438BB" w:rsidRDefault="001D3F09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lastRenderedPageBreak/>
        <w:t>References</w:t>
      </w:r>
    </w:p>
    <w:p w14:paraId="7FCCBCFC" w14:textId="4F16E411" w:rsidR="00BD6B47" w:rsidRDefault="00BD6B47" w:rsidP="00BC1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Eldevik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S., Hastings, R. P., Hughes, J. C.,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Jahr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E.,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Eikeseth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S., &amp; Cross, S. (2009). Meta-analysis of early intensive behavioral intervention for children with autism. </w:t>
      </w:r>
      <w:r w:rsidRPr="0039134E">
        <w:rPr>
          <w:rFonts w:eastAsia="Times New Roman"/>
          <w:i/>
          <w:color w:val="000000" w:themeColor="text1"/>
          <w:lang w:val="en-CA" w:eastAsia="en-CA"/>
        </w:rPr>
        <w:t>Journal of Clinical Child &amp; Adolescent Psychology, 38</w:t>
      </w:r>
      <w:r w:rsidRPr="00BD6B47">
        <w:rPr>
          <w:rFonts w:eastAsia="Times New Roman"/>
          <w:color w:val="000000" w:themeColor="text1"/>
          <w:lang w:val="en-CA" w:eastAsia="en-CA"/>
        </w:rPr>
        <w:t>, 439-450.</w:t>
      </w:r>
    </w:p>
    <w:p w14:paraId="58647CF5" w14:textId="6C7B0C13" w:rsidR="00BC1AAC" w:rsidRDefault="00BC1AAC" w:rsidP="00BC1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 w:rsidRPr="00BC1AAC">
        <w:rPr>
          <w:rFonts w:eastAsia="Times New Roman"/>
          <w:color w:val="000000" w:themeColor="text1"/>
          <w:lang w:val="en-CA" w:eastAsia="en-CA"/>
        </w:rPr>
        <w:t xml:space="preserve">Neil, N. M. (2015). </w:t>
      </w:r>
      <w:r w:rsidRPr="00BC1AAC">
        <w:rPr>
          <w:rFonts w:eastAsia="Times New Roman"/>
          <w:i/>
          <w:color w:val="000000" w:themeColor="text1"/>
          <w:lang w:val="en-CA" w:eastAsia="en-CA"/>
        </w:rPr>
        <w:t xml:space="preserve">Investigating the effects of intervention intensity on skill acquisition and task persistence in children with </w:t>
      </w:r>
      <w:r>
        <w:rPr>
          <w:rFonts w:eastAsia="Times New Roman"/>
          <w:i/>
          <w:color w:val="000000" w:themeColor="text1"/>
          <w:lang w:val="en-CA" w:eastAsia="en-CA"/>
        </w:rPr>
        <w:t>D</w:t>
      </w:r>
      <w:r w:rsidRPr="00BC1AAC">
        <w:rPr>
          <w:rFonts w:eastAsia="Times New Roman"/>
          <w:i/>
          <w:color w:val="000000" w:themeColor="text1"/>
          <w:lang w:val="en-CA" w:eastAsia="en-CA"/>
        </w:rPr>
        <w:t xml:space="preserve">own </w:t>
      </w:r>
      <w:r>
        <w:rPr>
          <w:rFonts w:eastAsia="Times New Roman"/>
          <w:i/>
          <w:color w:val="000000" w:themeColor="text1"/>
          <w:lang w:val="en-CA" w:eastAsia="en-CA"/>
        </w:rPr>
        <w:t>S</w:t>
      </w:r>
      <w:r w:rsidRPr="00BC1AAC">
        <w:rPr>
          <w:rFonts w:eastAsia="Times New Roman"/>
          <w:i/>
          <w:color w:val="000000" w:themeColor="text1"/>
          <w:lang w:val="en-CA" w:eastAsia="en-CA"/>
        </w:rPr>
        <w:t>yndrome</w:t>
      </w:r>
      <w:r w:rsidRPr="00BC1AAC">
        <w:rPr>
          <w:rFonts w:eastAsia="Times New Roman"/>
          <w:color w:val="000000" w:themeColor="text1"/>
          <w:lang w:val="en-CA" w:eastAsia="en-CA"/>
        </w:rPr>
        <w:t xml:space="preserve"> (Doctoral dissertation). Retrieved from ProQuest Dissertations and Theses Global database. (UMI No. 3724518)</w:t>
      </w:r>
      <w:r w:rsidR="001C0FDB">
        <w:rPr>
          <w:rFonts w:eastAsia="Times New Roman"/>
          <w:color w:val="000000" w:themeColor="text1"/>
          <w:lang w:val="en-CA" w:eastAsia="en-CA"/>
        </w:rPr>
        <w:t>.</w:t>
      </w:r>
    </w:p>
    <w:p w14:paraId="0973B6D6" w14:textId="2D8B69BF" w:rsidR="001D3F09" w:rsidRDefault="001D3F09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t xml:space="preserve">Neil, N., &amp; Jones, E. (2015). Studying treatment intensity: Lessons from two preliminary studies. </w:t>
      </w:r>
      <w:r w:rsidRPr="001D3F09">
        <w:rPr>
          <w:rFonts w:eastAsia="Times New Roman"/>
          <w:i/>
          <w:color w:val="000000" w:themeColor="text1"/>
          <w:lang w:val="en-CA" w:eastAsia="en-CA"/>
        </w:rPr>
        <w:t>Journal of Behavioral Education, 24</w:t>
      </w:r>
      <w:r>
        <w:rPr>
          <w:rFonts w:eastAsia="Times New Roman"/>
          <w:color w:val="000000" w:themeColor="text1"/>
          <w:lang w:val="en-CA" w:eastAsia="en-CA"/>
        </w:rPr>
        <w:t xml:space="preserve">, 51-73. </w:t>
      </w:r>
    </w:p>
    <w:p w14:paraId="0E3E3682" w14:textId="30896D62" w:rsidR="00BD6B47" w:rsidRDefault="00BD6B47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Majdalany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L. M., Wilder, D. A., Greif, A.,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Mathisen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D., &amp; Saini, V. (2014). Comparing massed-trial instruction, distributed-trial instruction, and task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interspersal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 to teach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tacts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 to children with autism spectrum disorders. </w:t>
      </w:r>
      <w:r w:rsidRPr="0039134E">
        <w:rPr>
          <w:rFonts w:eastAsia="Times New Roman"/>
          <w:i/>
          <w:color w:val="000000" w:themeColor="text1"/>
          <w:lang w:val="en-CA" w:eastAsia="en-CA"/>
        </w:rPr>
        <w:t>Journal of Applied Behavior Analysis, 47</w:t>
      </w:r>
      <w:r w:rsidRPr="00BD6B47">
        <w:rPr>
          <w:rFonts w:eastAsia="Times New Roman"/>
          <w:color w:val="000000" w:themeColor="text1"/>
          <w:lang w:val="en-CA" w:eastAsia="en-CA"/>
        </w:rPr>
        <w:t>, 657–662. doi:10.1002/jaba.149</w:t>
      </w:r>
    </w:p>
    <w:p w14:paraId="3D64FD41" w14:textId="7283B5B0" w:rsidR="00E47862" w:rsidRDefault="00E47862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t xml:space="preserve">Sparrow, S. S., </w:t>
      </w:r>
      <w:proofErr w:type="spellStart"/>
      <w:r>
        <w:rPr>
          <w:rFonts w:eastAsia="Times New Roman"/>
          <w:color w:val="000000" w:themeColor="text1"/>
          <w:lang w:val="en-CA" w:eastAsia="en-CA"/>
        </w:rPr>
        <w:t>Cicchetti</w:t>
      </w:r>
      <w:proofErr w:type="spellEnd"/>
      <w:r>
        <w:rPr>
          <w:rFonts w:eastAsia="Times New Roman"/>
          <w:color w:val="000000" w:themeColor="text1"/>
          <w:lang w:val="en-CA" w:eastAsia="en-CA"/>
        </w:rPr>
        <w:t xml:space="preserve">, D.V., &amp; </w:t>
      </w:r>
      <w:proofErr w:type="spellStart"/>
      <w:r>
        <w:rPr>
          <w:rFonts w:eastAsia="Times New Roman"/>
          <w:color w:val="000000" w:themeColor="text1"/>
          <w:lang w:val="en-CA" w:eastAsia="en-CA"/>
        </w:rPr>
        <w:t>Balla</w:t>
      </w:r>
      <w:proofErr w:type="spellEnd"/>
      <w:r>
        <w:rPr>
          <w:rFonts w:eastAsia="Times New Roman"/>
          <w:color w:val="000000" w:themeColor="text1"/>
          <w:lang w:val="en-CA" w:eastAsia="en-CA"/>
        </w:rPr>
        <w:t xml:space="preserve">, D. A. </w:t>
      </w:r>
      <w:r w:rsidRPr="00E47862">
        <w:rPr>
          <w:rFonts w:eastAsia="Times New Roman"/>
          <w:i/>
          <w:color w:val="000000" w:themeColor="text1"/>
          <w:lang w:val="en-CA" w:eastAsia="en-CA"/>
        </w:rPr>
        <w:t>Vineland-II adaptive behavior scales.</w:t>
      </w:r>
      <w:r>
        <w:rPr>
          <w:rFonts w:eastAsia="Times New Roman"/>
          <w:color w:val="000000" w:themeColor="text1"/>
          <w:lang w:val="en-CA" w:eastAsia="en-CA"/>
        </w:rPr>
        <w:t xml:space="preserve"> Circle Pines, MN: AGS Publishing.</w:t>
      </w:r>
    </w:p>
    <w:p w14:paraId="5E24126A" w14:textId="77777777" w:rsidR="00B438BB" w:rsidRPr="003F770E" w:rsidRDefault="00B438BB" w:rsidP="00B438BB">
      <w:pPr>
        <w:spacing w:line="240" w:lineRule="auto"/>
        <w:rPr>
          <w:i/>
        </w:rPr>
      </w:pPr>
      <w:r w:rsidRPr="003F770E">
        <w:t xml:space="preserve">Zimmerman, I. L., Steiner, V, G., &amp; Pond, E. (2011). </w:t>
      </w:r>
      <w:r w:rsidRPr="003F770E">
        <w:rPr>
          <w:i/>
        </w:rPr>
        <w:t>Preschool Language Scales- Fifth</w:t>
      </w:r>
    </w:p>
    <w:p w14:paraId="28E361D9" w14:textId="1BC3CBB4" w:rsidR="00B438BB" w:rsidRPr="003F770E" w:rsidRDefault="00A111CC" w:rsidP="00A111CC">
      <w:pPr>
        <w:spacing w:line="240" w:lineRule="auto"/>
        <w:ind w:firstLine="720"/>
      </w:pPr>
      <w:r>
        <w:rPr>
          <w:i/>
        </w:rPr>
        <w:t>E</w:t>
      </w:r>
      <w:r w:rsidR="00B438BB" w:rsidRPr="003F770E">
        <w:rPr>
          <w:i/>
        </w:rPr>
        <w:t>dition (PLS-5)</w:t>
      </w:r>
      <w:r w:rsidR="00B438BB" w:rsidRPr="003F770E">
        <w:t>. San Antonio, TX: Pearson</w:t>
      </w:r>
      <w:r w:rsidR="00B438BB">
        <w:t>.</w:t>
      </w:r>
    </w:p>
    <w:p w14:paraId="053F080A" w14:textId="77777777" w:rsidR="00B438BB" w:rsidRPr="001D3F09" w:rsidRDefault="00B438BB" w:rsidP="001D3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48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</w:p>
    <w:sectPr w:rsidR="00B438BB" w:rsidRPr="001D3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712"/>
    <w:multiLevelType w:val="hybridMultilevel"/>
    <w:tmpl w:val="2C04E6DC"/>
    <w:lvl w:ilvl="0" w:tplc="484AC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1CC"/>
    <w:multiLevelType w:val="multilevel"/>
    <w:tmpl w:val="4CC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sTA1MbM0NTYyMTdX0lEKTi0uzszPAykwqQUApt5vlCwAAAA="/>
  </w:docVars>
  <w:rsids>
    <w:rsidRoot w:val="00E459B2"/>
    <w:rsid w:val="00037B8D"/>
    <w:rsid w:val="000A6138"/>
    <w:rsid w:val="000C489C"/>
    <w:rsid w:val="000C7CF0"/>
    <w:rsid w:val="000E619B"/>
    <w:rsid w:val="001C0FDB"/>
    <w:rsid w:val="001D3F09"/>
    <w:rsid w:val="001F6656"/>
    <w:rsid w:val="0020322F"/>
    <w:rsid w:val="0022559D"/>
    <w:rsid w:val="00276528"/>
    <w:rsid w:val="00280E94"/>
    <w:rsid w:val="002C7E61"/>
    <w:rsid w:val="00300459"/>
    <w:rsid w:val="003072E5"/>
    <w:rsid w:val="003205CF"/>
    <w:rsid w:val="00337014"/>
    <w:rsid w:val="0039134E"/>
    <w:rsid w:val="003D7E1C"/>
    <w:rsid w:val="0040288C"/>
    <w:rsid w:val="00407FC1"/>
    <w:rsid w:val="00457AE8"/>
    <w:rsid w:val="00534DF0"/>
    <w:rsid w:val="0054594D"/>
    <w:rsid w:val="0056429E"/>
    <w:rsid w:val="005F0938"/>
    <w:rsid w:val="00620F2E"/>
    <w:rsid w:val="00646233"/>
    <w:rsid w:val="00681922"/>
    <w:rsid w:val="006B1DC4"/>
    <w:rsid w:val="006B634F"/>
    <w:rsid w:val="006D595F"/>
    <w:rsid w:val="00736EBE"/>
    <w:rsid w:val="00784009"/>
    <w:rsid w:val="007C68B7"/>
    <w:rsid w:val="007D2244"/>
    <w:rsid w:val="00857720"/>
    <w:rsid w:val="008B6240"/>
    <w:rsid w:val="008F07C9"/>
    <w:rsid w:val="00A111CC"/>
    <w:rsid w:val="00A32319"/>
    <w:rsid w:val="00A61C25"/>
    <w:rsid w:val="00AD3AB0"/>
    <w:rsid w:val="00AE123D"/>
    <w:rsid w:val="00B17CA7"/>
    <w:rsid w:val="00B3262B"/>
    <w:rsid w:val="00B438BB"/>
    <w:rsid w:val="00B43F07"/>
    <w:rsid w:val="00B561D6"/>
    <w:rsid w:val="00B74505"/>
    <w:rsid w:val="00B968BE"/>
    <w:rsid w:val="00BC1AAC"/>
    <w:rsid w:val="00BD2FC2"/>
    <w:rsid w:val="00BD6B47"/>
    <w:rsid w:val="00C2605A"/>
    <w:rsid w:val="00C415AD"/>
    <w:rsid w:val="00C5157E"/>
    <w:rsid w:val="00C9410B"/>
    <w:rsid w:val="00CF330A"/>
    <w:rsid w:val="00CF36D0"/>
    <w:rsid w:val="00D06CE5"/>
    <w:rsid w:val="00D132FD"/>
    <w:rsid w:val="00E42C39"/>
    <w:rsid w:val="00E459B2"/>
    <w:rsid w:val="00E47862"/>
    <w:rsid w:val="00E51AB5"/>
    <w:rsid w:val="00EB0094"/>
    <w:rsid w:val="00EF2B0E"/>
    <w:rsid w:val="00F00889"/>
    <w:rsid w:val="00F53465"/>
    <w:rsid w:val="00F54AC1"/>
    <w:rsid w:val="00F64B36"/>
    <w:rsid w:val="00FC6173"/>
    <w:rsid w:val="00FD3BCA"/>
    <w:rsid w:val="4A4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3583"/>
  <w15:chartTrackingRefBased/>
  <w15:docId w15:val="{D9CD305F-A6E0-4D0E-BD6A-4E1AC09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9B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889"/>
    <w:pPr>
      <w:keepNext/>
      <w:keepLines/>
      <w:spacing w:before="400" w:after="120"/>
      <w:outlineLvl w:val="0"/>
    </w:pPr>
    <w:rPr>
      <w:sz w:val="40"/>
      <w:szCs w:val="4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889"/>
    <w:rPr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94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0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0B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BB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38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8B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19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Kaitlyn Young</cp:lastModifiedBy>
  <cp:revision>2</cp:revision>
  <dcterms:created xsi:type="dcterms:W3CDTF">2018-01-19T23:07:00Z</dcterms:created>
  <dcterms:modified xsi:type="dcterms:W3CDTF">2018-01-19T23:07:00Z</dcterms:modified>
</cp:coreProperties>
</file>