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9EF5" w14:textId="2770D33D" w:rsidR="00885D36" w:rsidRDefault="00C21175" w:rsidP="00885D36">
      <w:pPr>
        <w:jc w:val="center"/>
        <w:rPr>
          <w:rFonts w:ascii="Arial" w:hAnsi="Arial" w:cs="Arial"/>
          <w:b/>
        </w:rPr>
      </w:pPr>
      <w:r w:rsidRPr="00C21175">
        <w:rPr>
          <w:rFonts w:ascii="Arial" w:hAnsi="Arial" w:cs="Arial"/>
          <w:b/>
        </w:rPr>
        <w:t>TRAINING IN DEVELOPMENTAL DISABILITIES IN CANADIAN PSYCHIATRY RESIDENCY PROGRAMS</w:t>
      </w:r>
      <w:r w:rsidR="00885D36">
        <w:rPr>
          <w:rFonts w:ascii="Arial" w:hAnsi="Arial" w:cs="Arial"/>
          <w:b/>
        </w:rPr>
        <w:t>.  RESIDENT PERSPECTIVES.</w:t>
      </w:r>
    </w:p>
    <w:p w14:paraId="551F58EB" w14:textId="05014F03" w:rsidR="00C21175" w:rsidRDefault="00C21175" w:rsidP="00C21175">
      <w:pPr>
        <w:spacing w:after="0"/>
        <w:jc w:val="center"/>
        <w:rPr>
          <w:rFonts w:ascii="Arial" w:hAnsi="Arial" w:cs="Arial"/>
          <w:b/>
        </w:rPr>
      </w:pPr>
      <w:r>
        <w:rPr>
          <w:rFonts w:ascii="Arial" w:hAnsi="Arial" w:cs="Arial"/>
          <w:b/>
        </w:rPr>
        <w:t>Sarah O’Flanagan</w:t>
      </w:r>
      <w:r w:rsidR="00952C57">
        <w:rPr>
          <w:rFonts w:ascii="Arial" w:hAnsi="Arial" w:cs="Arial"/>
          <w:b/>
        </w:rPr>
        <w:t>, (1) Sandi Hallock (2) &amp;</w:t>
      </w:r>
      <w:r w:rsidR="00B34C59">
        <w:rPr>
          <w:rFonts w:ascii="Arial" w:hAnsi="Arial" w:cs="Arial"/>
          <w:b/>
        </w:rPr>
        <w:t xml:space="preserve"> Rob Nicolson</w:t>
      </w:r>
      <w:r w:rsidR="00952C57">
        <w:rPr>
          <w:rFonts w:ascii="Arial" w:hAnsi="Arial" w:cs="Arial"/>
          <w:b/>
        </w:rPr>
        <w:t xml:space="preserve"> (1)</w:t>
      </w:r>
    </w:p>
    <w:p w14:paraId="2EA31174" w14:textId="4BF7CE6F" w:rsidR="00C21175" w:rsidRDefault="00C21175" w:rsidP="00952C57">
      <w:pPr>
        <w:pStyle w:val="ListParagraph"/>
        <w:numPr>
          <w:ilvl w:val="0"/>
          <w:numId w:val="1"/>
        </w:numPr>
        <w:jc w:val="center"/>
        <w:rPr>
          <w:rFonts w:ascii="Arial" w:hAnsi="Arial" w:cs="Arial"/>
          <w:b/>
        </w:rPr>
      </w:pPr>
      <w:r w:rsidRPr="00952C57">
        <w:rPr>
          <w:rFonts w:ascii="Arial" w:hAnsi="Arial" w:cs="Arial"/>
          <w:b/>
        </w:rPr>
        <w:t>Western University</w:t>
      </w:r>
    </w:p>
    <w:p w14:paraId="7CB754C8" w14:textId="27D53FC2" w:rsidR="00952C57" w:rsidRPr="00952C57" w:rsidRDefault="00952C57" w:rsidP="00952C57">
      <w:pPr>
        <w:pStyle w:val="ListParagraph"/>
        <w:numPr>
          <w:ilvl w:val="0"/>
          <w:numId w:val="1"/>
        </w:numPr>
        <w:jc w:val="center"/>
        <w:rPr>
          <w:rFonts w:ascii="Arial" w:hAnsi="Arial" w:cs="Arial"/>
          <w:b/>
        </w:rPr>
      </w:pPr>
      <w:r>
        <w:rPr>
          <w:rFonts w:ascii="Arial" w:hAnsi="Arial" w:cs="Arial"/>
          <w:b/>
        </w:rPr>
        <w:t>London Health Sciences Centre</w:t>
      </w:r>
    </w:p>
    <w:p w14:paraId="40E16010" w14:textId="77777777" w:rsidR="00C21175" w:rsidRDefault="00C21175" w:rsidP="00C21175">
      <w:pPr>
        <w:jc w:val="center"/>
        <w:rPr>
          <w:rFonts w:ascii="Arial" w:hAnsi="Arial" w:cs="Arial"/>
          <w:b/>
        </w:rPr>
      </w:pPr>
    </w:p>
    <w:p w14:paraId="212F263F" w14:textId="7CC5B9B0" w:rsidR="00C21175" w:rsidRDefault="00C21175" w:rsidP="00C21175">
      <w:pPr>
        <w:rPr>
          <w:rFonts w:ascii="Arial" w:hAnsi="Arial" w:cs="Arial"/>
        </w:rPr>
      </w:pPr>
      <w:r>
        <w:rPr>
          <w:rFonts w:ascii="Arial" w:hAnsi="Arial" w:cs="Arial"/>
          <w:b/>
        </w:rPr>
        <w:t xml:space="preserve">Objectives:  </w:t>
      </w:r>
      <w:r w:rsidR="00B34C59">
        <w:rPr>
          <w:rFonts w:ascii="Arial" w:hAnsi="Arial" w:cs="Arial"/>
        </w:rPr>
        <w:t>Research indicates that rates of Psychiatric Disorders are very high in people with Developmental Disabilities</w:t>
      </w:r>
      <w:r w:rsidR="000113FE">
        <w:rPr>
          <w:rFonts w:ascii="Arial" w:hAnsi="Arial" w:cs="Arial"/>
        </w:rPr>
        <w:t xml:space="preserve"> (DD)</w:t>
      </w:r>
      <w:r w:rsidR="00B34C59">
        <w:rPr>
          <w:rFonts w:ascii="Arial" w:hAnsi="Arial" w:cs="Arial"/>
        </w:rPr>
        <w:t xml:space="preserve">.  However, research also suggests that teaching devoted to Developmental Disabilities in Psychiatry Residency Programs in Canada varies significantly </w:t>
      </w:r>
      <w:proofErr w:type="gramStart"/>
      <w:r w:rsidR="00B34C59">
        <w:rPr>
          <w:rFonts w:ascii="Arial" w:hAnsi="Arial" w:cs="Arial"/>
        </w:rPr>
        <w:t>in regards to</w:t>
      </w:r>
      <w:proofErr w:type="gramEnd"/>
      <w:r w:rsidR="00B34C59">
        <w:rPr>
          <w:rFonts w:ascii="Arial" w:hAnsi="Arial" w:cs="Arial"/>
        </w:rPr>
        <w:t xml:space="preserve"> both didactic teaching and supervised clinical rotations.  Very little research has examined training in ID from the perspective of psychiatry residents.  The purpose of this study is to determine how senior residents perceive their educational experience </w:t>
      </w:r>
      <w:proofErr w:type="gramStart"/>
      <w:r w:rsidR="00B34C59">
        <w:rPr>
          <w:rFonts w:ascii="Arial" w:hAnsi="Arial" w:cs="Arial"/>
        </w:rPr>
        <w:t>in regards to</w:t>
      </w:r>
      <w:proofErr w:type="gramEnd"/>
      <w:r w:rsidR="00B34C59">
        <w:rPr>
          <w:rFonts w:ascii="Arial" w:hAnsi="Arial" w:cs="Arial"/>
        </w:rPr>
        <w:t xml:space="preserve"> developmental disabilities.  </w:t>
      </w:r>
    </w:p>
    <w:p w14:paraId="28DB0FF6" w14:textId="11384986" w:rsidR="00C21175" w:rsidRDefault="00C21175" w:rsidP="00C21175">
      <w:pPr>
        <w:rPr>
          <w:rFonts w:ascii="Arial" w:hAnsi="Arial" w:cs="Arial"/>
        </w:rPr>
      </w:pPr>
      <w:r>
        <w:rPr>
          <w:rFonts w:ascii="Arial" w:hAnsi="Arial" w:cs="Arial"/>
          <w:b/>
        </w:rPr>
        <w:t>Methods</w:t>
      </w:r>
      <w:r w:rsidR="00B34C59">
        <w:rPr>
          <w:rFonts w:ascii="Arial" w:hAnsi="Arial" w:cs="Arial"/>
        </w:rPr>
        <w:t>:  A survey regarding training in developmental disabilities was distributed to</w:t>
      </w:r>
      <w:r w:rsidR="000113FE">
        <w:rPr>
          <w:rFonts w:ascii="Arial" w:hAnsi="Arial" w:cs="Arial"/>
        </w:rPr>
        <w:t xml:space="preserve"> </w:t>
      </w:r>
      <w:r w:rsidR="00B34C59">
        <w:rPr>
          <w:rFonts w:ascii="Arial" w:hAnsi="Arial" w:cs="Arial"/>
        </w:rPr>
        <w:t>senior residents at</w:t>
      </w:r>
      <w:r w:rsidR="00885D36">
        <w:rPr>
          <w:rFonts w:ascii="Arial" w:hAnsi="Arial" w:cs="Arial"/>
        </w:rPr>
        <w:t xml:space="preserve"> </w:t>
      </w:r>
      <w:r w:rsidR="00B34C59">
        <w:rPr>
          <w:rFonts w:ascii="Arial" w:hAnsi="Arial" w:cs="Arial"/>
        </w:rPr>
        <w:t xml:space="preserve">an exam review course in the final 6 months of their training.  </w:t>
      </w:r>
    </w:p>
    <w:p w14:paraId="65335F82" w14:textId="2C7DFCDD" w:rsidR="0002619C" w:rsidRPr="000113FE" w:rsidRDefault="00277043" w:rsidP="00885D36">
      <w:pPr>
        <w:rPr>
          <w:rFonts w:ascii="Arial" w:hAnsi="Arial" w:cs="Arial"/>
        </w:rPr>
      </w:pPr>
      <w:r>
        <w:rPr>
          <w:rFonts w:ascii="Arial" w:hAnsi="Arial" w:cs="Arial"/>
          <w:b/>
        </w:rPr>
        <w:t xml:space="preserve">Results:  </w:t>
      </w:r>
      <w:r w:rsidR="00F529B9" w:rsidRPr="000113FE">
        <w:rPr>
          <w:rFonts w:ascii="Arial" w:hAnsi="Arial" w:cs="Arial"/>
        </w:rPr>
        <w:t>91.5% o</w:t>
      </w:r>
      <w:r w:rsidR="000113FE">
        <w:rPr>
          <w:rFonts w:ascii="Arial" w:hAnsi="Arial" w:cs="Arial"/>
        </w:rPr>
        <w:t>f respondents reported receiving some lectures or seminars on DD during their residency training.  46.8% of respondents reported that their program required them to complete a rotation in DD, though the length of the rotation, the stage in the lifespan specific to the rotation, and the year in which the rotation was completed varied significantly.  91.5% of respondents</w:t>
      </w:r>
      <w:r w:rsidR="00E80715">
        <w:rPr>
          <w:rFonts w:ascii="Arial" w:hAnsi="Arial" w:cs="Arial"/>
        </w:rPr>
        <w:t xml:space="preserve"> also</w:t>
      </w:r>
      <w:r w:rsidR="000113FE">
        <w:rPr>
          <w:rFonts w:ascii="Arial" w:hAnsi="Arial" w:cs="Arial"/>
        </w:rPr>
        <w:t xml:space="preserve"> reported that their level of comfort in assessing and treating psychiatric disorders in people with DD was</w:t>
      </w:r>
      <w:r w:rsidR="00E80715">
        <w:rPr>
          <w:rFonts w:ascii="Arial" w:hAnsi="Arial" w:cs="Arial"/>
        </w:rPr>
        <w:t xml:space="preserve"> very</w:t>
      </w:r>
      <w:r w:rsidR="000113FE">
        <w:rPr>
          <w:rFonts w:ascii="Arial" w:hAnsi="Arial" w:cs="Arial"/>
        </w:rPr>
        <w:t xml:space="preserve"> low. </w:t>
      </w:r>
    </w:p>
    <w:p w14:paraId="4664F7A6" w14:textId="2BBC3986" w:rsidR="000113FE" w:rsidRDefault="00C21175" w:rsidP="000113FE">
      <w:pPr>
        <w:rPr>
          <w:rFonts w:ascii="Arial" w:hAnsi="Arial" w:cs="Arial"/>
        </w:rPr>
      </w:pPr>
      <w:r>
        <w:rPr>
          <w:rFonts w:ascii="Arial" w:hAnsi="Arial" w:cs="Arial"/>
          <w:b/>
        </w:rPr>
        <w:t>Discussion/Conclusion:</w:t>
      </w:r>
      <w:r>
        <w:rPr>
          <w:rFonts w:ascii="Arial" w:hAnsi="Arial" w:cs="Arial"/>
        </w:rPr>
        <w:t xml:space="preserve">  </w:t>
      </w:r>
      <w:r w:rsidR="000113FE">
        <w:rPr>
          <w:rFonts w:ascii="Arial" w:hAnsi="Arial" w:cs="Arial"/>
        </w:rPr>
        <w:t>Senior residents report significantly different training experiences in DD</w:t>
      </w:r>
      <w:r w:rsidR="00105977">
        <w:rPr>
          <w:rFonts w:ascii="Arial" w:hAnsi="Arial" w:cs="Arial"/>
        </w:rPr>
        <w:t>, although overall experience with this population is low for most residents</w:t>
      </w:r>
      <w:r w:rsidR="000113FE">
        <w:rPr>
          <w:rFonts w:ascii="Arial" w:hAnsi="Arial" w:cs="Arial"/>
        </w:rPr>
        <w:t xml:space="preserve">.  This has an impact on levels of confidence in treating this population, and potentially the quality of care for people with developmental disabilities.  </w:t>
      </w:r>
    </w:p>
    <w:p w14:paraId="7D75C069" w14:textId="3CB14813" w:rsidR="00EF6D6A" w:rsidRDefault="00EF6D6A" w:rsidP="00C21175">
      <w:pPr>
        <w:rPr>
          <w:rFonts w:ascii="Arial" w:hAnsi="Arial" w:cs="Arial"/>
        </w:rPr>
      </w:pPr>
    </w:p>
    <w:p w14:paraId="4D705C86" w14:textId="6A9A5426" w:rsidR="00885D36" w:rsidRDefault="00885D36" w:rsidP="00C21175">
      <w:pPr>
        <w:rPr>
          <w:rFonts w:ascii="Arial" w:hAnsi="Arial" w:cs="Arial"/>
        </w:rPr>
      </w:pPr>
    </w:p>
    <w:p w14:paraId="3D9B1CFB" w14:textId="02B3A799" w:rsidR="00885D36" w:rsidRDefault="00885D36" w:rsidP="00C21175">
      <w:pPr>
        <w:rPr>
          <w:rFonts w:ascii="Arial" w:hAnsi="Arial" w:cs="Arial"/>
        </w:rPr>
      </w:pPr>
    </w:p>
    <w:p w14:paraId="413146F7" w14:textId="77777777" w:rsidR="00885D36" w:rsidRDefault="00885D36" w:rsidP="00C21175">
      <w:pPr>
        <w:rPr>
          <w:rFonts w:ascii="Arial" w:hAnsi="Arial" w:cs="Arial"/>
        </w:rPr>
      </w:pPr>
    </w:p>
    <w:p w14:paraId="29637288" w14:textId="77777777" w:rsidR="00277043" w:rsidRDefault="00277043" w:rsidP="00C21175">
      <w:pPr>
        <w:rPr>
          <w:rFonts w:ascii="Arial" w:hAnsi="Arial" w:cs="Arial"/>
        </w:rPr>
      </w:pPr>
    </w:p>
    <w:p w14:paraId="672DA4F2" w14:textId="77777777" w:rsidR="00277043" w:rsidRDefault="00277043" w:rsidP="00C21175">
      <w:pPr>
        <w:rPr>
          <w:rFonts w:ascii="Arial" w:hAnsi="Arial" w:cs="Arial"/>
        </w:rPr>
      </w:pPr>
    </w:p>
    <w:p w14:paraId="5D1DB413" w14:textId="22D87CA6" w:rsidR="00EF6D6A" w:rsidRDefault="00EF6D6A" w:rsidP="00C21175">
      <w:pPr>
        <w:rPr>
          <w:rFonts w:ascii="Arial" w:hAnsi="Arial" w:cs="Arial"/>
          <w:b/>
        </w:rPr>
      </w:pPr>
      <w:r>
        <w:rPr>
          <w:rFonts w:ascii="Arial" w:hAnsi="Arial" w:cs="Arial"/>
          <w:b/>
        </w:rPr>
        <w:t>Correspondence:</w:t>
      </w:r>
    </w:p>
    <w:p w14:paraId="231B196B" w14:textId="70A208E2" w:rsidR="009C28FB" w:rsidRDefault="009C28FB" w:rsidP="009C28FB">
      <w:pPr>
        <w:spacing w:after="0" w:line="240" w:lineRule="auto"/>
        <w:rPr>
          <w:rFonts w:ascii="Arial" w:hAnsi="Arial" w:cs="Arial"/>
        </w:rPr>
      </w:pPr>
      <w:r>
        <w:rPr>
          <w:rFonts w:ascii="Arial" w:hAnsi="Arial" w:cs="Arial"/>
        </w:rPr>
        <w:t>Sarah O’Flanagan</w:t>
      </w:r>
    </w:p>
    <w:p w14:paraId="133BC63B" w14:textId="16FF05C6" w:rsidR="009C28FB" w:rsidRDefault="009C28FB" w:rsidP="009C28FB">
      <w:pPr>
        <w:spacing w:after="0" w:line="240" w:lineRule="auto"/>
        <w:rPr>
          <w:rFonts w:ascii="Arial" w:hAnsi="Arial" w:cs="Arial"/>
        </w:rPr>
      </w:pPr>
      <w:r>
        <w:rPr>
          <w:rFonts w:ascii="Arial" w:hAnsi="Arial" w:cs="Arial"/>
        </w:rPr>
        <w:t>Western University</w:t>
      </w:r>
    </w:p>
    <w:p w14:paraId="508D4995" w14:textId="3CED8707" w:rsidR="009C28FB" w:rsidRDefault="009C28FB" w:rsidP="009C28FB">
      <w:pPr>
        <w:spacing w:after="0" w:line="240" w:lineRule="auto"/>
        <w:rPr>
          <w:rFonts w:ascii="Arial" w:hAnsi="Arial" w:cs="Arial"/>
        </w:rPr>
      </w:pPr>
      <w:r>
        <w:rPr>
          <w:rFonts w:ascii="Arial" w:hAnsi="Arial" w:cs="Arial"/>
        </w:rPr>
        <w:t>Victoria Hospital</w:t>
      </w:r>
    </w:p>
    <w:p w14:paraId="7F61F37A" w14:textId="62D9CACD" w:rsidR="009C28FB" w:rsidRDefault="009C28FB" w:rsidP="009C28FB">
      <w:pPr>
        <w:spacing w:after="0" w:line="240" w:lineRule="auto"/>
        <w:rPr>
          <w:rFonts w:ascii="Arial" w:hAnsi="Arial" w:cs="Arial"/>
        </w:rPr>
      </w:pPr>
      <w:r>
        <w:rPr>
          <w:rFonts w:ascii="Arial" w:hAnsi="Arial" w:cs="Arial"/>
        </w:rPr>
        <w:t xml:space="preserve">800 </w:t>
      </w:r>
      <w:proofErr w:type="spellStart"/>
      <w:r>
        <w:rPr>
          <w:rFonts w:ascii="Arial" w:hAnsi="Arial" w:cs="Arial"/>
        </w:rPr>
        <w:t>Commisioners</w:t>
      </w:r>
      <w:proofErr w:type="spellEnd"/>
      <w:r>
        <w:rPr>
          <w:rFonts w:ascii="Arial" w:hAnsi="Arial" w:cs="Arial"/>
        </w:rPr>
        <w:t xml:space="preserve"> Road East</w:t>
      </w:r>
    </w:p>
    <w:p w14:paraId="58460DDC" w14:textId="5AA13AB8" w:rsidR="009C28FB" w:rsidRDefault="009C28FB" w:rsidP="009C28FB">
      <w:pPr>
        <w:spacing w:after="0" w:line="240" w:lineRule="auto"/>
        <w:rPr>
          <w:rFonts w:ascii="Arial" w:hAnsi="Arial" w:cs="Arial"/>
        </w:rPr>
      </w:pPr>
      <w:r>
        <w:rPr>
          <w:rFonts w:ascii="Arial" w:hAnsi="Arial" w:cs="Arial"/>
        </w:rPr>
        <w:t>London, ON, N6A 5W9</w:t>
      </w:r>
    </w:p>
    <w:p w14:paraId="76568A5E" w14:textId="305ED2D5" w:rsidR="009C28FB" w:rsidRDefault="009C28FB" w:rsidP="009C28FB">
      <w:pPr>
        <w:spacing w:after="0" w:line="240" w:lineRule="auto"/>
        <w:rPr>
          <w:rFonts w:ascii="Arial" w:hAnsi="Arial" w:cs="Arial"/>
        </w:rPr>
      </w:pPr>
      <w:r>
        <w:rPr>
          <w:rFonts w:ascii="Arial" w:hAnsi="Arial" w:cs="Arial"/>
        </w:rPr>
        <w:t>ddp@uwo.ca</w:t>
      </w:r>
    </w:p>
    <w:p w14:paraId="5B69B490" w14:textId="0140D886" w:rsidR="009C28FB" w:rsidRDefault="009C28FB" w:rsidP="009C28FB">
      <w:pPr>
        <w:spacing w:after="0" w:line="240" w:lineRule="auto"/>
        <w:rPr>
          <w:rFonts w:ascii="Arial" w:hAnsi="Arial" w:cs="Arial"/>
        </w:rPr>
      </w:pPr>
    </w:p>
    <w:p w14:paraId="2FBF48D9" w14:textId="2F59AEDA" w:rsidR="009C28FB" w:rsidRDefault="009C28FB" w:rsidP="009C28FB">
      <w:pPr>
        <w:spacing w:after="0" w:line="240" w:lineRule="auto"/>
        <w:rPr>
          <w:rFonts w:ascii="Arial" w:hAnsi="Arial" w:cs="Arial"/>
        </w:rPr>
      </w:pPr>
      <w:r>
        <w:rPr>
          <w:rFonts w:ascii="Arial" w:hAnsi="Arial" w:cs="Arial"/>
        </w:rPr>
        <w:lastRenderedPageBreak/>
        <w:t>Sandi Hallock</w:t>
      </w:r>
    </w:p>
    <w:p w14:paraId="1E95AF33" w14:textId="7230A7CE" w:rsidR="009C28FB" w:rsidRDefault="009C28FB" w:rsidP="009C28FB">
      <w:pPr>
        <w:spacing w:after="0" w:line="240" w:lineRule="auto"/>
        <w:rPr>
          <w:rFonts w:ascii="Arial" w:hAnsi="Arial" w:cs="Arial"/>
        </w:rPr>
      </w:pPr>
      <w:r>
        <w:rPr>
          <w:rFonts w:ascii="Arial" w:hAnsi="Arial" w:cs="Arial"/>
        </w:rPr>
        <w:t>London Health Sciences Centre</w:t>
      </w:r>
    </w:p>
    <w:p w14:paraId="26D07340" w14:textId="77777777" w:rsidR="009C28FB" w:rsidRDefault="009C28FB" w:rsidP="009C28FB">
      <w:pPr>
        <w:spacing w:after="0" w:line="240" w:lineRule="auto"/>
        <w:rPr>
          <w:rFonts w:ascii="Arial" w:hAnsi="Arial" w:cs="Arial"/>
        </w:rPr>
      </w:pPr>
      <w:r>
        <w:rPr>
          <w:rFonts w:ascii="Arial" w:hAnsi="Arial" w:cs="Arial"/>
        </w:rPr>
        <w:t>Victoria Hospital</w:t>
      </w:r>
    </w:p>
    <w:p w14:paraId="25E225BC" w14:textId="77777777" w:rsidR="009C28FB" w:rsidRDefault="009C28FB" w:rsidP="009C28FB">
      <w:pPr>
        <w:spacing w:after="0" w:line="240" w:lineRule="auto"/>
        <w:rPr>
          <w:rFonts w:ascii="Arial" w:hAnsi="Arial" w:cs="Arial"/>
        </w:rPr>
      </w:pPr>
      <w:r>
        <w:rPr>
          <w:rFonts w:ascii="Arial" w:hAnsi="Arial" w:cs="Arial"/>
        </w:rPr>
        <w:t xml:space="preserve">800 </w:t>
      </w:r>
      <w:proofErr w:type="spellStart"/>
      <w:r>
        <w:rPr>
          <w:rFonts w:ascii="Arial" w:hAnsi="Arial" w:cs="Arial"/>
        </w:rPr>
        <w:t>Commisioners</w:t>
      </w:r>
      <w:proofErr w:type="spellEnd"/>
      <w:r>
        <w:rPr>
          <w:rFonts w:ascii="Arial" w:hAnsi="Arial" w:cs="Arial"/>
        </w:rPr>
        <w:t xml:space="preserve"> Road East</w:t>
      </w:r>
    </w:p>
    <w:p w14:paraId="6FCE5BB6" w14:textId="40CB0FAB" w:rsidR="009C28FB" w:rsidRDefault="009C28FB" w:rsidP="009C28FB">
      <w:pPr>
        <w:spacing w:after="0" w:line="240" w:lineRule="auto"/>
        <w:rPr>
          <w:rFonts w:ascii="Arial" w:hAnsi="Arial" w:cs="Arial"/>
        </w:rPr>
      </w:pPr>
      <w:r>
        <w:rPr>
          <w:rFonts w:ascii="Arial" w:hAnsi="Arial" w:cs="Arial"/>
        </w:rPr>
        <w:t>London, ON, N6A 5W9</w:t>
      </w:r>
    </w:p>
    <w:p w14:paraId="4924E83D" w14:textId="30214F91" w:rsidR="009C28FB" w:rsidRDefault="009C28FB" w:rsidP="009C28FB">
      <w:pPr>
        <w:spacing w:after="0" w:line="240" w:lineRule="auto"/>
        <w:rPr>
          <w:rFonts w:ascii="Arial" w:hAnsi="Arial" w:cs="Arial"/>
        </w:rPr>
      </w:pPr>
      <w:hyperlink r:id="rId5" w:history="1">
        <w:r w:rsidRPr="001140FD">
          <w:rPr>
            <w:rStyle w:val="Hyperlink"/>
            <w:rFonts w:ascii="Arial" w:hAnsi="Arial" w:cs="Arial"/>
          </w:rPr>
          <w:t>Sandi.hallock@lhsc.on.ca</w:t>
        </w:r>
      </w:hyperlink>
      <w:r>
        <w:rPr>
          <w:rFonts w:ascii="Arial" w:hAnsi="Arial" w:cs="Arial"/>
        </w:rPr>
        <w:t xml:space="preserve"> </w:t>
      </w:r>
      <w:bookmarkStart w:id="0" w:name="_GoBack"/>
      <w:bookmarkEnd w:id="0"/>
    </w:p>
    <w:p w14:paraId="4FA27788" w14:textId="77777777" w:rsidR="009C28FB" w:rsidRPr="009C28FB" w:rsidRDefault="009C28FB" w:rsidP="009C28FB">
      <w:pPr>
        <w:spacing w:after="0" w:line="240" w:lineRule="auto"/>
        <w:rPr>
          <w:rFonts w:ascii="Arial" w:hAnsi="Arial" w:cs="Arial"/>
        </w:rPr>
      </w:pPr>
    </w:p>
    <w:p w14:paraId="579226C6" w14:textId="77777777" w:rsidR="00EF6D6A" w:rsidRDefault="00EF6D6A" w:rsidP="00EF6D6A">
      <w:pPr>
        <w:spacing w:after="0" w:line="240" w:lineRule="auto"/>
        <w:rPr>
          <w:rFonts w:ascii="Arial" w:hAnsi="Arial" w:cs="Arial"/>
        </w:rPr>
      </w:pPr>
      <w:r>
        <w:rPr>
          <w:rFonts w:ascii="Arial" w:hAnsi="Arial" w:cs="Arial"/>
        </w:rPr>
        <w:t>Rob Nicolson, MD.</w:t>
      </w:r>
    </w:p>
    <w:p w14:paraId="1CE66D06" w14:textId="77777777" w:rsidR="00EF6D6A" w:rsidRDefault="00EF6D6A" w:rsidP="00EF6D6A">
      <w:pPr>
        <w:spacing w:after="0"/>
        <w:rPr>
          <w:rFonts w:ascii="Arial" w:hAnsi="Arial" w:cs="Arial"/>
        </w:rPr>
      </w:pPr>
      <w:r>
        <w:rPr>
          <w:rFonts w:ascii="Arial" w:hAnsi="Arial" w:cs="Arial"/>
        </w:rPr>
        <w:t>Western University</w:t>
      </w:r>
    </w:p>
    <w:p w14:paraId="4EF132A8" w14:textId="77777777" w:rsidR="00EF6D6A" w:rsidRDefault="00EF6D6A" w:rsidP="00EF6D6A">
      <w:pPr>
        <w:spacing w:after="0"/>
        <w:rPr>
          <w:rFonts w:ascii="Arial" w:hAnsi="Arial" w:cs="Arial"/>
        </w:rPr>
      </w:pPr>
      <w:r>
        <w:rPr>
          <w:rFonts w:ascii="Arial" w:hAnsi="Arial" w:cs="Arial"/>
        </w:rPr>
        <w:t>Victoria Hospital</w:t>
      </w:r>
    </w:p>
    <w:p w14:paraId="163128B5" w14:textId="77777777" w:rsidR="00EF6D6A" w:rsidRDefault="00EF6D6A" w:rsidP="00EF6D6A">
      <w:pPr>
        <w:spacing w:after="0"/>
        <w:rPr>
          <w:rFonts w:ascii="Arial" w:hAnsi="Arial" w:cs="Arial"/>
        </w:rPr>
      </w:pPr>
      <w:r>
        <w:rPr>
          <w:rFonts w:ascii="Arial" w:hAnsi="Arial" w:cs="Arial"/>
        </w:rPr>
        <w:t>800 Commissioners Road East</w:t>
      </w:r>
    </w:p>
    <w:p w14:paraId="76F35AC7" w14:textId="77777777" w:rsidR="00EF6D6A" w:rsidRDefault="00EF6D6A" w:rsidP="00EF6D6A">
      <w:pPr>
        <w:spacing w:after="0"/>
        <w:rPr>
          <w:rFonts w:ascii="Arial" w:hAnsi="Arial" w:cs="Arial"/>
        </w:rPr>
      </w:pPr>
      <w:r>
        <w:rPr>
          <w:rFonts w:ascii="Arial" w:hAnsi="Arial" w:cs="Arial"/>
        </w:rPr>
        <w:t xml:space="preserve">London, </w:t>
      </w:r>
      <w:r w:rsidR="00523D91">
        <w:rPr>
          <w:rFonts w:ascii="Arial" w:hAnsi="Arial" w:cs="Arial"/>
        </w:rPr>
        <w:t>ON, N</w:t>
      </w:r>
      <w:r>
        <w:rPr>
          <w:rFonts w:ascii="Arial" w:hAnsi="Arial" w:cs="Arial"/>
        </w:rPr>
        <w:t>6A 5W9</w:t>
      </w:r>
    </w:p>
    <w:p w14:paraId="2A0B3A9D" w14:textId="0856C081" w:rsidR="00EF6D6A" w:rsidRDefault="009C28FB" w:rsidP="007A4AF4">
      <w:pPr>
        <w:spacing w:after="0"/>
        <w:rPr>
          <w:rFonts w:ascii="Arial" w:hAnsi="Arial" w:cs="Arial"/>
        </w:rPr>
      </w:pPr>
      <w:hyperlink r:id="rId6" w:history="1">
        <w:r w:rsidR="00EF6D6A" w:rsidRPr="007F7502">
          <w:rPr>
            <w:rStyle w:val="Hyperlink"/>
            <w:rFonts w:ascii="Arial" w:hAnsi="Arial" w:cs="Arial"/>
          </w:rPr>
          <w:t>ddp@uwo.ca</w:t>
        </w:r>
      </w:hyperlink>
      <w:r w:rsidR="00EF6D6A">
        <w:rPr>
          <w:rFonts w:ascii="Arial" w:hAnsi="Arial" w:cs="Arial"/>
        </w:rPr>
        <w:t xml:space="preserve"> </w:t>
      </w:r>
    </w:p>
    <w:p w14:paraId="0323D9E9" w14:textId="116B7DF6" w:rsidR="009C28FB" w:rsidRDefault="009C28FB" w:rsidP="007A4AF4">
      <w:pPr>
        <w:spacing w:after="0"/>
        <w:rPr>
          <w:rFonts w:ascii="Arial" w:hAnsi="Arial" w:cs="Arial"/>
        </w:rPr>
      </w:pPr>
    </w:p>
    <w:p w14:paraId="63CBF73B" w14:textId="77777777" w:rsidR="009C28FB" w:rsidRPr="00EF6D6A" w:rsidRDefault="009C28FB" w:rsidP="007A4AF4">
      <w:pPr>
        <w:spacing w:after="0"/>
        <w:rPr>
          <w:rFonts w:ascii="Arial" w:hAnsi="Arial" w:cs="Arial"/>
        </w:rPr>
      </w:pPr>
    </w:p>
    <w:sectPr w:rsidR="009C28FB" w:rsidRPr="00EF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042"/>
    <w:multiLevelType w:val="hybridMultilevel"/>
    <w:tmpl w:val="FB187684"/>
    <w:lvl w:ilvl="0" w:tplc="435CB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75"/>
    <w:rsid w:val="000113FE"/>
    <w:rsid w:val="0002619C"/>
    <w:rsid w:val="00105977"/>
    <w:rsid w:val="001C37D5"/>
    <w:rsid w:val="001E7362"/>
    <w:rsid w:val="00277043"/>
    <w:rsid w:val="003563A7"/>
    <w:rsid w:val="00406A4C"/>
    <w:rsid w:val="00523D91"/>
    <w:rsid w:val="00545135"/>
    <w:rsid w:val="006B677E"/>
    <w:rsid w:val="006E2747"/>
    <w:rsid w:val="007A4AF4"/>
    <w:rsid w:val="007D1280"/>
    <w:rsid w:val="00885D36"/>
    <w:rsid w:val="00921C6A"/>
    <w:rsid w:val="009247D3"/>
    <w:rsid w:val="00952C57"/>
    <w:rsid w:val="009C28FB"/>
    <w:rsid w:val="009D6B9D"/>
    <w:rsid w:val="00B34C59"/>
    <w:rsid w:val="00BE41F2"/>
    <w:rsid w:val="00C21175"/>
    <w:rsid w:val="00DF1D7D"/>
    <w:rsid w:val="00E80715"/>
    <w:rsid w:val="00EF6D6A"/>
    <w:rsid w:val="00F5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9713"/>
  <w15:docId w15:val="{44BB0303-155D-4DFC-927A-A548AF2A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62"/>
    <w:rPr>
      <w:rFonts w:ascii="Segoe UI" w:hAnsi="Segoe UI" w:cs="Segoe UI"/>
      <w:sz w:val="18"/>
      <w:szCs w:val="18"/>
    </w:rPr>
  </w:style>
  <w:style w:type="character" w:styleId="Hyperlink">
    <w:name w:val="Hyperlink"/>
    <w:basedOn w:val="DefaultParagraphFont"/>
    <w:uiPriority w:val="99"/>
    <w:unhideWhenUsed/>
    <w:rsid w:val="00EF6D6A"/>
    <w:rPr>
      <w:color w:val="0563C1" w:themeColor="hyperlink"/>
      <w:u w:val="single"/>
    </w:rPr>
  </w:style>
  <w:style w:type="character" w:customStyle="1" w:styleId="UnresolvedMention1">
    <w:name w:val="Unresolved Mention1"/>
    <w:basedOn w:val="DefaultParagraphFont"/>
    <w:uiPriority w:val="99"/>
    <w:semiHidden/>
    <w:unhideWhenUsed/>
    <w:rsid w:val="00EF6D6A"/>
    <w:rPr>
      <w:color w:val="808080"/>
      <w:shd w:val="clear" w:color="auto" w:fill="E6E6E6"/>
    </w:rPr>
  </w:style>
  <w:style w:type="character" w:styleId="CommentReference">
    <w:name w:val="annotation reference"/>
    <w:basedOn w:val="DefaultParagraphFont"/>
    <w:uiPriority w:val="99"/>
    <w:semiHidden/>
    <w:unhideWhenUsed/>
    <w:rsid w:val="00105977"/>
    <w:rPr>
      <w:sz w:val="16"/>
      <w:szCs w:val="16"/>
    </w:rPr>
  </w:style>
  <w:style w:type="paragraph" w:styleId="CommentText">
    <w:name w:val="annotation text"/>
    <w:basedOn w:val="Normal"/>
    <w:link w:val="CommentTextChar"/>
    <w:uiPriority w:val="99"/>
    <w:semiHidden/>
    <w:unhideWhenUsed/>
    <w:rsid w:val="00105977"/>
    <w:pPr>
      <w:spacing w:line="240" w:lineRule="auto"/>
    </w:pPr>
    <w:rPr>
      <w:sz w:val="20"/>
      <w:szCs w:val="20"/>
    </w:rPr>
  </w:style>
  <w:style w:type="character" w:customStyle="1" w:styleId="CommentTextChar">
    <w:name w:val="Comment Text Char"/>
    <w:basedOn w:val="DefaultParagraphFont"/>
    <w:link w:val="CommentText"/>
    <w:uiPriority w:val="99"/>
    <w:semiHidden/>
    <w:rsid w:val="00105977"/>
    <w:rPr>
      <w:sz w:val="20"/>
      <w:szCs w:val="20"/>
    </w:rPr>
  </w:style>
  <w:style w:type="paragraph" w:styleId="CommentSubject">
    <w:name w:val="annotation subject"/>
    <w:basedOn w:val="CommentText"/>
    <w:next w:val="CommentText"/>
    <w:link w:val="CommentSubjectChar"/>
    <w:uiPriority w:val="99"/>
    <w:semiHidden/>
    <w:unhideWhenUsed/>
    <w:rsid w:val="00105977"/>
    <w:rPr>
      <w:b/>
      <w:bCs/>
    </w:rPr>
  </w:style>
  <w:style w:type="character" w:customStyle="1" w:styleId="CommentSubjectChar">
    <w:name w:val="Comment Subject Char"/>
    <w:basedOn w:val="CommentTextChar"/>
    <w:link w:val="CommentSubject"/>
    <w:uiPriority w:val="99"/>
    <w:semiHidden/>
    <w:rsid w:val="00105977"/>
    <w:rPr>
      <w:b/>
      <w:bCs/>
      <w:sz w:val="20"/>
      <w:szCs w:val="20"/>
    </w:rPr>
  </w:style>
  <w:style w:type="paragraph" w:styleId="ListParagraph">
    <w:name w:val="List Paragraph"/>
    <w:basedOn w:val="Normal"/>
    <w:uiPriority w:val="34"/>
    <w:qFormat/>
    <w:rsid w:val="00952C57"/>
    <w:pPr>
      <w:ind w:left="720"/>
      <w:contextualSpacing/>
    </w:pPr>
  </w:style>
  <w:style w:type="character" w:styleId="UnresolvedMention">
    <w:name w:val="Unresolved Mention"/>
    <w:basedOn w:val="DefaultParagraphFont"/>
    <w:uiPriority w:val="99"/>
    <w:semiHidden/>
    <w:unhideWhenUsed/>
    <w:rsid w:val="009C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p@uwo.ca" TargetMode="External"/><Relationship Id="rId5" Type="http://schemas.openxmlformats.org/officeDocument/2006/relationships/hyperlink" Target="mailto:Sandi.hallock@lhsc.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OFlanagan</dc:creator>
  <cp:lastModifiedBy>Sarah OFlanagan</cp:lastModifiedBy>
  <cp:revision>2</cp:revision>
  <cp:lastPrinted>2018-01-29T20:18:00Z</cp:lastPrinted>
  <dcterms:created xsi:type="dcterms:W3CDTF">2018-11-26T18:23:00Z</dcterms:created>
  <dcterms:modified xsi:type="dcterms:W3CDTF">2018-11-26T18:23:00Z</dcterms:modified>
</cp:coreProperties>
</file>