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BEE5" w14:textId="6255DFEA" w:rsidR="00901832" w:rsidRDefault="0056184B" w:rsidP="00901832">
      <w:pPr>
        <w:spacing w:after="0"/>
        <w:jc w:val="center"/>
        <w:rPr>
          <w:b/>
        </w:rPr>
      </w:pPr>
      <w:r>
        <w:rPr>
          <w:b/>
        </w:rPr>
        <w:t>DEVELOPING AN</w:t>
      </w:r>
      <w:r w:rsidR="00F608B2">
        <w:rPr>
          <w:b/>
        </w:rPr>
        <w:t xml:space="preserve"> </w:t>
      </w:r>
      <w:r w:rsidR="00C36F9C">
        <w:rPr>
          <w:b/>
        </w:rPr>
        <w:t>ADAPTED PHYSICAL EXERCISE (</w:t>
      </w:r>
      <w:r w:rsidR="009723D1">
        <w:rPr>
          <w:b/>
        </w:rPr>
        <w:t>APEX</w:t>
      </w:r>
      <w:r w:rsidR="00C36F9C">
        <w:rPr>
          <w:b/>
        </w:rPr>
        <w:t>)</w:t>
      </w:r>
      <w:r w:rsidR="009723D1">
        <w:rPr>
          <w:b/>
        </w:rPr>
        <w:t xml:space="preserve"> </w:t>
      </w:r>
      <w:r w:rsidR="00F608B2">
        <w:rPr>
          <w:b/>
        </w:rPr>
        <w:t xml:space="preserve">MANUAL </w:t>
      </w:r>
      <w:r w:rsidR="009723D1">
        <w:rPr>
          <w:b/>
        </w:rPr>
        <w:t xml:space="preserve">FOR ADULTS </w:t>
      </w:r>
    </w:p>
    <w:p w14:paraId="56301688" w14:textId="77777777" w:rsidR="00901832" w:rsidRDefault="009723D1" w:rsidP="00901832">
      <w:pPr>
        <w:spacing w:after="0"/>
        <w:jc w:val="center"/>
        <w:rPr>
          <w:b/>
        </w:rPr>
      </w:pPr>
      <w:r>
        <w:rPr>
          <w:b/>
        </w:rPr>
        <w:t>WITH INTELLECTUAL AND DEVELOPMENTAL DISABILITIES</w:t>
      </w:r>
    </w:p>
    <w:p w14:paraId="466B2157" w14:textId="3C9EAE97" w:rsidR="00C36F9C" w:rsidRDefault="00C36F9C" w:rsidP="00901832">
      <w:pPr>
        <w:spacing w:after="0"/>
        <w:jc w:val="center"/>
        <w:rPr>
          <w:b/>
        </w:rPr>
      </w:pPr>
    </w:p>
    <w:p w14:paraId="73B37FC0" w14:textId="3B069D84" w:rsidR="00B93024" w:rsidRDefault="00F15678" w:rsidP="00B85426">
      <w:pPr>
        <w:jc w:val="center"/>
        <w:rPr>
          <w:b/>
        </w:rPr>
      </w:pPr>
      <w:r w:rsidRPr="00F15678">
        <w:rPr>
          <w:b/>
        </w:rPr>
        <w:t>Nadine Minott,</w:t>
      </w:r>
      <w:r>
        <w:rPr>
          <w:b/>
        </w:rPr>
        <w:t xml:space="preserve"> </w:t>
      </w:r>
      <w:r w:rsidRPr="00F15678">
        <w:rPr>
          <w:b/>
        </w:rPr>
        <w:t>Kelly Carr</w:t>
      </w:r>
      <w:r>
        <w:rPr>
          <w:b/>
        </w:rPr>
        <w:t>,</w:t>
      </w:r>
      <w:r w:rsidRPr="00F15678">
        <w:rPr>
          <w:b/>
        </w:rPr>
        <w:t xml:space="preserve"> </w:t>
      </w:r>
      <w:r>
        <w:rPr>
          <w:b/>
        </w:rPr>
        <w:t>Kirsten Penrose</w:t>
      </w:r>
      <w:r w:rsidRPr="00F15678">
        <w:rPr>
          <w:b/>
        </w:rPr>
        <w:t xml:space="preserve">, </w:t>
      </w:r>
      <w:r w:rsidR="00480575">
        <w:rPr>
          <w:b/>
        </w:rPr>
        <w:t>Sean Horton</w:t>
      </w:r>
      <w:r w:rsidRPr="00F15678">
        <w:rPr>
          <w:b/>
        </w:rPr>
        <w:t xml:space="preserve">, Nadia </w:t>
      </w:r>
      <w:r w:rsidR="00B93024">
        <w:rPr>
          <w:b/>
        </w:rPr>
        <w:t xml:space="preserve">R. </w:t>
      </w:r>
      <w:r w:rsidRPr="00F15678">
        <w:rPr>
          <w:b/>
        </w:rPr>
        <w:t>Azar,</w:t>
      </w:r>
      <w:r w:rsidR="00B44152">
        <w:rPr>
          <w:b/>
        </w:rPr>
        <w:t xml:space="preserve"> and </w:t>
      </w:r>
      <w:r w:rsidR="00B44152" w:rsidRPr="00F15678">
        <w:rPr>
          <w:b/>
        </w:rPr>
        <w:t xml:space="preserve">Chad </w:t>
      </w:r>
      <w:r w:rsidR="00B44152">
        <w:rPr>
          <w:b/>
        </w:rPr>
        <w:t xml:space="preserve">A. </w:t>
      </w:r>
      <w:r w:rsidR="00B44152" w:rsidRPr="00F15678">
        <w:rPr>
          <w:b/>
        </w:rPr>
        <w:t>Sutherland</w:t>
      </w:r>
    </w:p>
    <w:p w14:paraId="2B72EE30" w14:textId="401168D4" w:rsidR="000142BE" w:rsidRPr="00B85426" w:rsidRDefault="00B93024" w:rsidP="001837E2">
      <w:pPr>
        <w:jc w:val="center"/>
        <w:outlineLvl w:val="0"/>
        <w:rPr>
          <w:b/>
        </w:rPr>
      </w:pPr>
      <w:r>
        <w:rPr>
          <w:b/>
        </w:rPr>
        <w:t>APEX Research Group</w:t>
      </w:r>
      <w:r w:rsidR="0082261C">
        <w:rPr>
          <w:b/>
        </w:rPr>
        <w:t xml:space="preserve">, </w:t>
      </w:r>
      <w:r>
        <w:rPr>
          <w:b/>
        </w:rPr>
        <w:t xml:space="preserve">Department of Kinesiology, </w:t>
      </w:r>
      <w:r w:rsidR="00F15678" w:rsidRPr="00F15678">
        <w:rPr>
          <w:b/>
        </w:rPr>
        <w:t>University of Windsor</w:t>
      </w:r>
    </w:p>
    <w:p w14:paraId="000793E8" w14:textId="2CBB2310" w:rsidR="00644725" w:rsidRDefault="00156D8D" w:rsidP="00D2339C">
      <w:r w:rsidRPr="00156D8D">
        <w:rPr>
          <w:b/>
        </w:rPr>
        <w:t>Objectives:</w:t>
      </w:r>
      <w:r>
        <w:rPr>
          <w:b/>
        </w:rPr>
        <w:t xml:space="preserve"> </w:t>
      </w:r>
      <w:r w:rsidR="000F2761">
        <w:rPr>
          <w:b/>
        </w:rPr>
        <w:t xml:space="preserve"> </w:t>
      </w:r>
      <w:r w:rsidR="00882509">
        <w:t>Engaging in physical activity is a promising strategy to mitigate negative health consequences related to poor</w:t>
      </w:r>
      <w:r w:rsidR="00B44152">
        <w:t xml:space="preserve"> physical</w:t>
      </w:r>
      <w:r w:rsidR="00882509">
        <w:t xml:space="preserve"> fitness</w:t>
      </w:r>
      <w:r w:rsidR="003C2D32">
        <w:t xml:space="preserve"> </w:t>
      </w:r>
      <w:bookmarkStart w:id="0" w:name="_GoBack"/>
      <w:bookmarkEnd w:id="0"/>
      <w:proofErr w:type="gramStart"/>
      <w:r w:rsidR="002D33F0">
        <w:t>as a result of</w:t>
      </w:r>
      <w:proofErr w:type="gramEnd"/>
      <w:r w:rsidR="00882509">
        <w:t xml:space="preserve"> </w:t>
      </w:r>
      <w:r w:rsidR="00B44152">
        <w:t>increase</w:t>
      </w:r>
      <w:r w:rsidR="002D33F0">
        <w:t>d</w:t>
      </w:r>
      <w:r w:rsidR="00B44152">
        <w:t xml:space="preserve"> </w:t>
      </w:r>
      <w:r w:rsidR="000F2761">
        <w:t xml:space="preserve">sedentary </w:t>
      </w:r>
      <w:r w:rsidR="005024FF">
        <w:t>behaviour</w:t>
      </w:r>
      <w:r w:rsidR="002D33F0">
        <w:t>s</w:t>
      </w:r>
      <w:r w:rsidR="000F2761">
        <w:t xml:space="preserve"> </w:t>
      </w:r>
      <w:r w:rsidR="00920B26">
        <w:t>among</w:t>
      </w:r>
      <w:r w:rsidR="00D546B5">
        <w:t xml:space="preserve"> adults </w:t>
      </w:r>
      <w:r w:rsidR="000F2761">
        <w:t>with i</w:t>
      </w:r>
      <w:r w:rsidR="000F2761" w:rsidRPr="00156D8D">
        <w:t xml:space="preserve">ntellectual </w:t>
      </w:r>
      <w:r w:rsidR="00B93024">
        <w:t xml:space="preserve">and </w:t>
      </w:r>
      <w:r w:rsidR="000F2761" w:rsidRPr="00156D8D">
        <w:t xml:space="preserve">developmental </w:t>
      </w:r>
      <w:r w:rsidR="00920B26" w:rsidRPr="00156D8D">
        <w:t>di</w:t>
      </w:r>
      <w:r w:rsidR="00920B26">
        <w:t>sabilities</w:t>
      </w:r>
      <w:r w:rsidR="00895E8C">
        <w:t xml:space="preserve"> </w:t>
      </w:r>
      <w:r w:rsidR="000F2761">
        <w:t>(IDD</w:t>
      </w:r>
      <w:r w:rsidR="00882509">
        <w:t>)</w:t>
      </w:r>
      <w:r w:rsidR="006D33BB">
        <w:t xml:space="preserve">. </w:t>
      </w:r>
      <w:r w:rsidR="00CE69FE">
        <w:t>Therefore,</w:t>
      </w:r>
      <w:r w:rsidR="006D33BB">
        <w:t xml:space="preserve"> </w:t>
      </w:r>
      <w:r w:rsidR="00B51921">
        <w:t>i</w:t>
      </w:r>
      <w:r w:rsidR="000F2761">
        <w:t xml:space="preserve">ncreasing the number of </w:t>
      </w:r>
      <w:r w:rsidR="00CE69FE">
        <w:t>adults</w:t>
      </w:r>
      <w:r w:rsidR="006D33BB">
        <w:t xml:space="preserve"> </w:t>
      </w:r>
      <w:r w:rsidR="000F2761">
        <w:t>with IDD who sustain an active lif</w:t>
      </w:r>
      <w:r w:rsidR="00B85426">
        <w:t xml:space="preserve">estyle is imperative. </w:t>
      </w:r>
      <w:r w:rsidR="00CE69FE">
        <w:t>To achieve this</w:t>
      </w:r>
      <w:r w:rsidR="00240699">
        <w:t xml:space="preserve">, an Adapted Physical Exercise </w:t>
      </w:r>
      <w:r w:rsidR="00AF6312">
        <w:t>(APEX)</w:t>
      </w:r>
      <w:r w:rsidR="00240699">
        <w:t xml:space="preserve"> </w:t>
      </w:r>
      <w:r w:rsidR="00AF3579">
        <w:t>manual w</w:t>
      </w:r>
      <w:r w:rsidR="00706CA2">
        <w:t xml:space="preserve">ill be developed </w:t>
      </w:r>
      <w:r w:rsidR="00780F8B">
        <w:t>t</w:t>
      </w:r>
      <w:r>
        <w:t xml:space="preserve">o provide </w:t>
      </w:r>
      <w:r w:rsidR="00A22C40">
        <w:t>adult</w:t>
      </w:r>
      <w:r w:rsidR="000F2761">
        <w:t xml:space="preserve">s </w:t>
      </w:r>
      <w:r w:rsidR="00677DC3">
        <w:t>with IDD</w:t>
      </w:r>
      <w:r>
        <w:t xml:space="preserve"> </w:t>
      </w:r>
      <w:r w:rsidR="007D14D0">
        <w:t>evidence-</w:t>
      </w:r>
      <w:r w:rsidR="00677DC3">
        <w:t>base</w:t>
      </w:r>
      <w:r w:rsidR="00A22C40">
        <w:t xml:space="preserve">d </w:t>
      </w:r>
      <w:r w:rsidRPr="00156D8D">
        <w:t xml:space="preserve">information </w:t>
      </w:r>
      <w:r>
        <w:t>o</w:t>
      </w:r>
      <w:r w:rsidRPr="00156D8D">
        <w:t xml:space="preserve">n </w:t>
      </w:r>
      <w:r w:rsidR="00677DC3">
        <w:t xml:space="preserve">physical </w:t>
      </w:r>
      <w:r w:rsidR="008D0E08">
        <w:t>f</w:t>
      </w:r>
      <w:r w:rsidR="00AF3579">
        <w:t>itness</w:t>
      </w:r>
      <w:r w:rsidR="007340F0">
        <w:t>,</w:t>
      </w:r>
      <w:r w:rsidR="00AF3579">
        <w:t xml:space="preserve"> </w:t>
      </w:r>
      <w:r w:rsidR="00CA2885">
        <w:t>including exercise</w:t>
      </w:r>
      <w:r w:rsidR="00CA2885" w:rsidRPr="00156D8D">
        <w:t xml:space="preserve"> prescription, </w:t>
      </w:r>
      <w:r w:rsidR="00816B60">
        <w:t xml:space="preserve">proper </w:t>
      </w:r>
      <w:r w:rsidR="00CA2885" w:rsidRPr="00156D8D">
        <w:t>technique</w:t>
      </w:r>
      <w:r w:rsidR="00CA2885">
        <w:t>,</w:t>
      </w:r>
      <w:r w:rsidR="00CA2885" w:rsidRPr="00156D8D">
        <w:t xml:space="preserve"> and safety</w:t>
      </w:r>
      <w:r w:rsidR="00CA2885">
        <w:t xml:space="preserve"> in the </w:t>
      </w:r>
      <w:r w:rsidR="00CA2885" w:rsidRPr="00F172A0">
        <w:t xml:space="preserve">form of </w:t>
      </w:r>
      <w:r w:rsidR="00B019DB">
        <w:t>photos</w:t>
      </w:r>
      <w:r w:rsidR="007D14D0" w:rsidRPr="00F172A0">
        <w:t xml:space="preserve"> and </w:t>
      </w:r>
      <w:r w:rsidR="00CA2885" w:rsidRPr="00F172A0">
        <w:t>instructional videos</w:t>
      </w:r>
      <w:r w:rsidR="00CA2885">
        <w:t>.</w:t>
      </w:r>
      <w:r w:rsidR="008D0E08">
        <w:t xml:space="preserve"> </w:t>
      </w:r>
      <w:r w:rsidR="00BF0CDC">
        <w:t xml:space="preserve">Given the universal design </w:t>
      </w:r>
      <w:r w:rsidR="00536F22">
        <w:t>of</w:t>
      </w:r>
      <w:r w:rsidR="00BF0CDC">
        <w:t xml:space="preserve"> the manual, it will also function as a </w:t>
      </w:r>
      <w:r w:rsidR="00206822">
        <w:t xml:space="preserve">resource for </w:t>
      </w:r>
      <w:r w:rsidR="00BF0CDC">
        <w:t xml:space="preserve">family members and </w:t>
      </w:r>
      <w:r w:rsidR="00206822">
        <w:t>support staf</w:t>
      </w:r>
      <w:r w:rsidR="008D0E08">
        <w:t xml:space="preserve">f </w:t>
      </w:r>
      <w:r w:rsidR="00772DD4">
        <w:t>who seek to</w:t>
      </w:r>
      <w:r w:rsidR="00536F22">
        <w:t xml:space="preserve"> </w:t>
      </w:r>
      <w:r w:rsidR="00772DD4">
        <w:t>facilitate</w:t>
      </w:r>
      <w:r w:rsidR="00536F22">
        <w:t xml:space="preserve"> physical fitness </w:t>
      </w:r>
      <w:r w:rsidR="00D2339C">
        <w:t xml:space="preserve">in the daily lives of the people they support. </w:t>
      </w:r>
    </w:p>
    <w:p w14:paraId="13FE3DAB" w14:textId="78C2D647" w:rsidR="000021F9" w:rsidRDefault="000142BE" w:rsidP="00965C12">
      <w:r w:rsidRPr="00156D8D">
        <w:rPr>
          <w:b/>
        </w:rPr>
        <w:t>Method</w:t>
      </w:r>
      <w:r w:rsidR="001B2D5B">
        <w:rPr>
          <w:b/>
        </w:rPr>
        <w:t>s</w:t>
      </w:r>
      <w:r w:rsidR="00156D8D">
        <w:rPr>
          <w:b/>
        </w:rPr>
        <w:t>:</w:t>
      </w:r>
      <w:r w:rsidR="00A22C40">
        <w:t xml:space="preserve"> </w:t>
      </w:r>
      <w:r w:rsidR="00240699">
        <w:t>Evidence to develop the APEX</w:t>
      </w:r>
      <w:r w:rsidR="00BF4FDA">
        <w:t xml:space="preserve"> </w:t>
      </w:r>
      <w:r w:rsidR="00E10628" w:rsidRPr="00714480">
        <w:t>manual</w:t>
      </w:r>
      <w:r w:rsidR="00BF4FDA">
        <w:t xml:space="preserve"> was gathered across</w:t>
      </w:r>
      <w:r w:rsidR="00240699">
        <w:t xml:space="preserve"> 18 months of </w:t>
      </w:r>
      <w:r w:rsidR="00BF4FDA">
        <w:t xml:space="preserve">APEX programming. First, support staff who attended the APEX program were surveyed to determine the format and general content </w:t>
      </w:r>
      <w:r w:rsidR="00746DD0">
        <w:t xml:space="preserve">of the </w:t>
      </w:r>
      <w:r w:rsidR="00E10628" w:rsidRPr="00714480">
        <w:t>manual</w:t>
      </w:r>
      <w:r w:rsidR="0055447B">
        <w:t xml:space="preserve">. </w:t>
      </w:r>
      <w:r w:rsidR="002D0F7C">
        <w:t>Second</w:t>
      </w:r>
      <w:r w:rsidR="0028016D">
        <w:t>,</w:t>
      </w:r>
      <w:r w:rsidR="00E10628">
        <w:t xml:space="preserve"> </w:t>
      </w:r>
      <w:r w:rsidR="00714480">
        <w:t>e</w:t>
      </w:r>
      <w:r w:rsidR="005C4A37">
        <w:t>valuation of three,</w:t>
      </w:r>
      <w:r w:rsidR="0055447B">
        <w:t xml:space="preserve"> 12-week APEX programs led to the compilation of all exercises completed by participants (N = 64), and the number of participants who </w:t>
      </w:r>
      <w:r w:rsidR="00DE560A">
        <w:t xml:space="preserve">completed each </w:t>
      </w:r>
      <w:r w:rsidR="00F41C25">
        <w:t xml:space="preserve">exercise </w:t>
      </w:r>
      <w:r w:rsidR="00DE560A">
        <w:t>du</w:t>
      </w:r>
      <w:r w:rsidR="00F41C25">
        <w:t>ring the APEX program</w:t>
      </w:r>
      <w:r w:rsidR="00746DD0">
        <w:t>s</w:t>
      </w:r>
      <w:r w:rsidR="00F41C25">
        <w:t xml:space="preserve">. </w:t>
      </w:r>
      <w:r w:rsidR="003B3CD6">
        <w:t>Following the creation of a rank ordered list, t</w:t>
      </w:r>
      <w:r w:rsidR="00E10628">
        <w:t xml:space="preserve">he top 15 exercises that </w:t>
      </w:r>
      <w:r w:rsidR="00C3372C">
        <w:t xml:space="preserve">participants </w:t>
      </w:r>
      <w:r w:rsidR="00E10628">
        <w:t xml:space="preserve">engaged in </w:t>
      </w:r>
      <w:r w:rsidR="00C3372C">
        <w:t>during these APEX programs were chosen to be included</w:t>
      </w:r>
      <w:r w:rsidR="00965C12">
        <w:t xml:space="preserve"> in the APEX </w:t>
      </w:r>
      <w:r w:rsidR="00E10628">
        <w:t>manual.</w:t>
      </w:r>
    </w:p>
    <w:p w14:paraId="77F2629B" w14:textId="61E53E27" w:rsidR="00E44FAA" w:rsidRDefault="002D0F7C" w:rsidP="00965C12">
      <w:r>
        <w:rPr>
          <w:b/>
        </w:rPr>
        <w:t xml:space="preserve">Results: </w:t>
      </w:r>
      <w:r w:rsidR="00541D56">
        <w:t>Planned content for</w:t>
      </w:r>
      <w:r w:rsidR="009B439B">
        <w:t xml:space="preserve"> the </w:t>
      </w:r>
      <w:r w:rsidR="00990224">
        <w:t xml:space="preserve">APEX </w:t>
      </w:r>
      <w:r w:rsidR="009B439B">
        <w:t xml:space="preserve">manual </w:t>
      </w:r>
      <w:r w:rsidR="00990224">
        <w:t xml:space="preserve">was informed by </w:t>
      </w:r>
      <w:r w:rsidR="009B439B">
        <w:t xml:space="preserve">support staff </w:t>
      </w:r>
      <w:r w:rsidR="00990224">
        <w:t xml:space="preserve">survey responses, which will result in the manual consisting of approximately 15 exercises, a generalized warm up, </w:t>
      </w:r>
      <w:r w:rsidR="00541D56">
        <w:t xml:space="preserve">weight lifting technique, a stretching and cool-down routine, </w:t>
      </w:r>
      <w:r w:rsidR="00C11AE5">
        <w:t xml:space="preserve">as well as </w:t>
      </w:r>
      <w:r w:rsidR="00541D56">
        <w:t>information on</w:t>
      </w:r>
      <w:r w:rsidR="00BF57D2">
        <w:t xml:space="preserve"> </w:t>
      </w:r>
      <w:r w:rsidR="007B48FF">
        <w:t xml:space="preserve">gym </w:t>
      </w:r>
      <w:r w:rsidR="00BF57D2">
        <w:t>etiquette</w:t>
      </w:r>
      <w:r w:rsidR="00541D56">
        <w:t xml:space="preserve"> and </w:t>
      </w:r>
      <w:r w:rsidR="00BF57D2">
        <w:t>safety</w:t>
      </w:r>
      <w:r w:rsidR="00E45DB1">
        <w:t xml:space="preserve">. </w:t>
      </w:r>
      <w:r w:rsidR="00541D56">
        <w:t>To aid in exercise selection, examples and templates for devising exercise routines will be provided. In addition, support staff emphasized the importance of self-care routines pre- and post- exercise, and thus the manual will include information and videos on preparing yourself to attend a fitness facility, and caring for yourself (i.e., nutrition and hygiene) after exercising. I</w:t>
      </w:r>
      <w:r w:rsidR="00E16486">
        <w:t>nformation in the manual</w:t>
      </w:r>
      <w:r w:rsidR="00E44FAA">
        <w:t xml:space="preserve"> will be presented using words</w:t>
      </w:r>
      <w:r w:rsidR="00BF57D2">
        <w:t>,</w:t>
      </w:r>
      <w:r w:rsidR="00E44FAA">
        <w:t xml:space="preserve"> photos</w:t>
      </w:r>
      <w:r w:rsidR="00BF57D2">
        <w:t>, and video</w:t>
      </w:r>
      <w:r w:rsidR="00C36F9C">
        <w:t>s</w:t>
      </w:r>
      <w:r w:rsidR="00BF57D2">
        <w:t xml:space="preserve"> to provide an accessible resource</w:t>
      </w:r>
      <w:r w:rsidR="00D91C2A">
        <w:t xml:space="preserve"> that draws on principles of universal design. This will ensure the APEX manual will benefit</w:t>
      </w:r>
      <w:r w:rsidR="00216D5B">
        <w:t xml:space="preserve"> </w:t>
      </w:r>
      <w:r w:rsidR="00D91C2A">
        <w:t xml:space="preserve">all </w:t>
      </w:r>
      <w:r w:rsidR="00216D5B">
        <w:t xml:space="preserve">people </w:t>
      </w:r>
      <w:r w:rsidR="00A86681">
        <w:t xml:space="preserve">as an educational resource by </w:t>
      </w:r>
      <w:r w:rsidR="00D91C2A">
        <w:t xml:space="preserve">providing visual and </w:t>
      </w:r>
      <w:r w:rsidR="00BF57D2">
        <w:t>auditory prompts</w:t>
      </w:r>
      <w:r w:rsidR="00CE69FE">
        <w:t xml:space="preserve">, as well as </w:t>
      </w:r>
      <w:r w:rsidR="00BF57D2">
        <w:t>modelling</w:t>
      </w:r>
      <w:r w:rsidR="00E44FAA">
        <w:t>.</w:t>
      </w:r>
      <w:r w:rsidR="00BF57D2">
        <w:t xml:space="preserve"> To a</w:t>
      </w:r>
      <w:r w:rsidR="00C36F9C">
        <w:t>ss</w:t>
      </w:r>
      <w:r w:rsidR="00B92D0F">
        <w:t xml:space="preserve">ist users of the APEX </w:t>
      </w:r>
      <w:r w:rsidR="00106317" w:rsidRPr="00D91C2A">
        <w:t>manual</w:t>
      </w:r>
      <w:r w:rsidR="00B92D0F">
        <w:t xml:space="preserve"> in</w:t>
      </w:r>
      <w:r w:rsidR="00BF57D2">
        <w:t xml:space="preserve"> identify</w:t>
      </w:r>
      <w:r w:rsidR="00B92D0F">
        <w:t>ing</w:t>
      </w:r>
      <w:r w:rsidR="00BF57D2">
        <w:t xml:space="preserve"> with this resource, past participants of the APEX program (i.e., adults with IDD) will be showcased </w:t>
      </w:r>
      <w:r w:rsidR="001F4BE4">
        <w:t>within the</w:t>
      </w:r>
      <w:r w:rsidR="00BF57D2">
        <w:t xml:space="preserve"> </w:t>
      </w:r>
      <w:r w:rsidR="00A86681">
        <w:t>photos</w:t>
      </w:r>
      <w:r w:rsidR="00BF57D2">
        <w:t xml:space="preserve"> and video</w:t>
      </w:r>
      <w:r w:rsidR="00A86681">
        <w:t>s</w:t>
      </w:r>
      <w:r w:rsidR="00BF57D2">
        <w:t xml:space="preserve">. </w:t>
      </w:r>
      <w:r w:rsidR="00E44FAA">
        <w:t xml:space="preserve"> </w:t>
      </w:r>
    </w:p>
    <w:p w14:paraId="296245F6" w14:textId="0CEA1B3E" w:rsidR="00512F6B" w:rsidRPr="00512F6B" w:rsidRDefault="000142BE" w:rsidP="00C36F9C">
      <w:pPr>
        <w:rPr>
          <w:rFonts w:ascii="Arial" w:eastAsiaTheme="minorEastAsia" w:hAnsi="Arial" w:cs="Arial"/>
          <w:b/>
          <w:color w:val="000000" w:themeColor="text1"/>
        </w:rPr>
      </w:pPr>
      <w:r w:rsidRPr="00156D8D">
        <w:rPr>
          <w:b/>
        </w:rPr>
        <w:t>Di</w:t>
      </w:r>
      <w:r w:rsidR="00156D8D">
        <w:rPr>
          <w:b/>
        </w:rPr>
        <w:t>scussion:</w:t>
      </w:r>
      <w:r w:rsidR="00C73C91">
        <w:t xml:space="preserve"> </w:t>
      </w:r>
      <w:r w:rsidR="00B92D0F">
        <w:t>Creat</w:t>
      </w:r>
      <w:r w:rsidR="001837E2">
        <w:t xml:space="preserve">ing an APEX </w:t>
      </w:r>
      <w:r w:rsidR="00E5661D">
        <w:t>manual</w:t>
      </w:r>
      <w:r w:rsidR="001837E2">
        <w:t xml:space="preserve"> that em</w:t>
      </w:r>
      <w:r w:rsidR="002049BB">
        <w:t xml:space="preserve">ploys a universal design will offer a resource accessible to adults with IDD, as well as family members, support staff, and developmental service sector agencies who seek </w:t>
      </w:r>
      <w:r w:rsidR="00000494">
        <w:t>to</w:t>
      </w:r>
      <w:r w:rsidR="00FF6990">
        <w:t xml:space="preserve"> incorporate </w:t>
      </w:r>
      <w:r w:rsidR="00000494">
        <w:t>physical activity in</w:t>
      </w:r>
      <w:r w:rsidR="00216D5B">
        <w:t>to</w:t>
      </w:r>
      <w:r w:rsidR="00000494">
        <w:t xml:space="preserve"> the daily lives of </w:t>
      </w:r>
      <w:r w:rsidR="00C33A9F">
        <w:t xml:space="preserve">the </w:t>
      </w:r>
      <w:r w:rsidR="00000494">
        <w:t xml:space="preserve">people </w:t>
      </w:r>
      <w:r w:rsidR="007714F6">
        <w:t xml:space="preserve">they </w:t>
      </w:r>
      <w:r w:rsidR="00C33A9F">
        <w:t>support</w:t>
      </w:r>
      <w:r w:rsidR="00134512">
        <w:t xml:space="preserve">. </w:t>
      </w:r>
      <w:r w:rsidR="00462932">
        <w:t xml:space="preserve">The impact of the project will be extended and sustained through knowledge transfer activities, such as ensuring the availability of the </w:t>
      </w:r>
      <w:r w:rsidR="00190F0B">
        <w:t xml:space="preserve">manual </w:t>
      </w:r>
      <w:r w:rsidR="00462932">
        <w:t xml:space="preserve">throughout Ontario, and offering workshops for its successful implementation. </w:t>
      </w:r>
      <w:r w:rsidR="00FF6990">
        <w:t>Through this endeavour, we can</w:t>
      </w:r>
      <w:r w:rsidR="00134512">
        <w:t xml:space="preserve"> </w:t>
      </w:r>
      <w:r w:rsidR="00134512">
        <w:rPr>
          <w:rFonts w:cstheme="minorHAnsi"/>
          <w:color w:val="000000" w:themeColor="text1"/>
        </w:rPr>
        <w:t>improve the quality of life of adults with IDD</w:t>
      </w:r>
      <w:r w:rsidR="00134512">
        <w:t xml:space="preserve"> through </w:t>
      </w:r>
      <w:r w:rsidR="00FF6990">
        <w:t>accessible knowledge</w:t>
      </w:r>
      <w:r w:rsidR="00300B94">
        <w:t xml:space="preserve"> and inclusive physical activity. </w:t>
      </w:r>
    </w:p>
    <w:p w14:paraId="0C23DC96" w14:textId="77777777" w:rsidR="00CE69FE" w:rsidRDefault="00CE69FE" w:rsidP="001837E2">
      <w:pPr>
        <w:spacing w:after="0" w:line="276" w:lineRule="auto"/>
        <w:contextualSpacing/>
        <w:jc w:val="both"/>
        <w:outlineLvl w:val="0"/>
        <w:rPr>
          <w:rFonts w:ascii="Arial" w:eastAsiaTheme="minorEastAsia" w:hAnsi="Arial" w:cs="Arial"/>
          <w:b/>
          <w:color w:val="000000" w:themeColor="text1"/>
        </w:rPr>
      </w:pPr>
    </w:p>
    <w:p w14:paraId="5AAD38E7" w14:textId="700211D2" w:rsidR="00134512" w:rsidRDefault="00134512" w:rsidP="001837E2">
      <w:pPr>
        <w:spacing w:after="0" w:line="276" w:lineRule="auto"/>
        <w:contextualSpacing/>
        <w:jc w:val="both"/>
        <w:outlineLvl w:val="0"/>
        <w:rPr>
          <w:rFonts w:ascii="Arial" w:eastAsiaTheme="minorEastAsia" w:hAnsi="Arial" w:cs="Arial"/>
          <w:b/>
          <w:color w:val="000000" w:themeColor="text1"/>
        </w:rPr>
      </w:pPr>
      <w:r w:rsidRPr="00512F6B">
        <w:rPr>
          <w:rFonts w:ascii="Arial" w:eastAsiaTheme="minorEastAsia" w:hAnsi="Arial" w:cs="Arial"/>
          <w:b/>
          <w:color w:val="000000" w:themeColor="text1"/>
        </w:rPr>
        <w:lastRenderedPageBreak/>
        <w:t>Correspondence:</w:t>
      </w:r>
    </w:p>
    <w:p w14:paraId="3A22B3AD" w14:textId="2B1B8AEC" w:rsidR="00512F6B" w:rsidRPr="00512F6B" w:rsidRDefault="00512F6B" w:rsidP="001837E2">
      <w:pPr>
        <w:spacing w:after="0" w:line="276" w:lineRule="auto"/>
        <w:contextualSpacing/>
        <w:jc w:val="both"/>
        <w:outlineLvl w:val="0"/>
        <w:rPr>
          <w:rFonts w:ascii="Arial" w:eastAsiaTheme="minorEastAsia" w:hAnsi="Arial" w:cs="Arial"/>
          <w:b/>
          <w:color w:val="000000" w:themeColor="text1"/>
        </w:rPr>
      </w:pPr>
      <w:r>
        <w:rPr>
          <w:rFonts w:ascii="Arial" w:eastAsiaTheme="minorEastAsia" w:hAnsi="Arial" w:cs="Arial"/>
          <w:b/>
          <w:color w:val="000000" w:themeColor="text1"/>
        </w:rPr>
        <w:t>Nadine Minott</w:t>
      </w:r>
    </w:p>
    <w:p w14:paraId="6053CE5C" w14:textId="77777777" w:rsidR="00512F6B" w:rsidRPr="00512F6B" w:rsidRDefault="00512F6B" w:rsidP="001837E2">
      <w:pPr>
        <w:spacing w:after="0" w:line="276" w:lineRule="auto"/>
        <w:contextualSpacing/>
        <w:jc w:val="both"/>
        <w:outlineLvl w:val="0"/>
        <w:rPr>
          <w:rFonts w:ascii="Arial" w:eastAsiaTheme="minorEastAsia" w:hAnsi="Arial" w:cs="Arial"/>
          <w:b/>
          <w:color w:val="000000" w:themeColor="text1"/>
        </w:rPr>
      </w:pPr>
      <w:r w:rsidRPr="00512F6B">
        <w:rPr>
          <w:rFonts w:ascii="Arial" w:eastAsiaTheme="minorEastAsia" w:hAnsi="Arial" w:cs="Arial"/>
          <w:b/>
          <w:color w:val="000000" w:themeColor="text1"/>
        </w:rPr>
        <w:t xml:space="preserve">University of Windsor </w:t>
      </w:r>
    </w:p>
    <w:p w14:paraId="0A208973" w14:textId="62636ECA" w:rsidR="00512F6B" w:rsidRPr="00512F6B" w:rsidRDefault="00300B94" w:rsidP="001837E2">
      <w:pPr>
        <w:spacing w:after="0" w:line="276" w:lineRule="auto"/>
        <w:contextualSpacing/>
        <w:jc w:val="both"/>
        <w:outlineLvl w:val="0"/>
        <w:rPr>
          <w:rFonts w:ascii="Arial" w:eastAsiaTheme="minorEastAsia" w:hAnsi="Arial" w:cs="Arial"/>
          <w:b/>
          <w:color w:val="000000" w:themeColor="text1"/>
        </w:rPr>
      </w:pPr>
      <w:r>
        <w:rPr>
          <w:rFonts w:ascii="Arial" w:eastAsiaTheme="minorEastAsia" w:hAnsi="Arial" w:cs="Arial"/>
          <w:b/>
          <w:color w:val="000000" w:themeColor="text1"/>
        </w:rPr>
        <w:t>401 Sunset Avenue</w:t>
      </w:r>
      <w:r w:rsidR="00512F6B" w:rsidRPr="00512F6B">
        <w:rPr>
          <w:rFonts w:ascii="Arial" w:eastAsiaTheme="minorEastAsia" w:hAnsi="Arial" w:cs="Arial"/>
          <w:b/>
          <w:color w:val="000000" w:themeColor="text1"/>
        </w:rPr>
        <w:t xml:space="preserve"> </w:t>
      </w:r>
    </w:p>
    <w:p w14:paraId="1D45B514" w14:textId="77777777" w:rsidR="00512F6B" w:rsidRPr="00512F6B" w:rsidRDefault="00512F6B" w:rsidP="001837E2">
      <w:pPr>
        <w:spacing w:after="0" w:line="276" w:lineRule="auto"/>
        <w:contextualSpacing/>
        <w:jc w:val="both"/>
        <w:outlineLvl w:val="0"/>
        <w:rPr>
          <w:rFonts w:ascii="Arial" w:eastAsiaTheme="minorEastAsia" w:hAnsi="Arial" w:cs="Arial"/>
          <w:b/>
          <w:color w:val="000000" w:themeColor="text1"/>
        </w:rPr>
      </w:pPr>
      <w:r w:rsidRPr="00512F6B">
        <w:rPr>
          <w:rFonts w:ascii="Arial" w:eastAsiaTheme="minorEastAsia" w:hAnsi="Arial" w:cs="Arial"/>
          <w:b/>
          <w:color w:val="000000" w:themeColor="text1"/>
        </w:rPr>
        <w:t>Windsor ON, N9B 3P4</w:t>
      </w:r>
    </w:p>
    <w:p w14:paraId="164091DE" w14:textId="50467584" w:rsidR="00512F6B" w:rsidRPr="00512F6B" w:rsidRDefault="00512F6B" w:rsidP="00512F6B">
      <w:pPr>
        <w:spacing w:after="0" w:line="276" w:lineRule="auto"/>
        <w:contextualSpacing/>
        <w:jc w:val="both"/>
        <w:rPr>
          <w:rFonts w:ascii="Arial" w:eastAsiaTheme="minorEastAsia" w:hAnsi="Arial" w:cs="Arial"/>
          <w:b/>
          <w:color w:val="000000" w:themeColor="text1"/>
        </w:rPr>
      </w:pPr>
      <w:r>
        <w:rPr>
          <w:rFonts w:ascii="Arial" w:eastAsiaTheme="minorEastAsia" w:hAnsi="Arial" w:cs="Arial"/>
          <w:b/>
          <w:color w:val="000000" w:themeColor="text1"/>
        </w:rPr>
        <w:t>minott</w:t>
      </w:r>
      <w:r w:rsidRPr="00512F6B">
        <w:rPr>
          <w:rFonts w:ascii="Arial" w:eastAsiaTheme="minorEastAsia" w:hAnsi="Arial" w:cs="Arial"/>
          <w:b/>
          <w:color w:val="000000" w:themeColor="text1"/>
        </w:rPr>
        <w:t>1@uwindsor.ca</w:t>
      </w:r>
    </w:p>
    <w:p w14:paraId="25D3B7B5" w14:textId="463B683B" w:rsidR="00512F6B" w:rsidRDefault="00512F6B">
      <w:pPr>
        <w:rPr>
          <w:rFonts w:cstheme="minorHAnsi"/>
          <w:color w:val="000000" w:themeColor="text1"/>
        </w:rPr>
      </w:pPr>
    </w:p>
    <w:p w14:paraId="701A723A" w14:textId="77777777" w:rsidR="00512F6B" w:rsidRPr="00641C63" w:rsidRDefault="00512F6B"/>
    <w:sectPr w:rsidR="00512F6B" w:rsidRPr="00641C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9668" w14:textId="77777777" w:rsidR="003A1288" w:rsidRDefault="003A1288" w:rsidP="00E97E48">
      <w:pPr>
        <w:spacing w:after="0" w:line="240" w:lineRule="auto"/>
      </w:pPr>
      <w:r>
        <w:separator/>
      </w:r>
    </w:p>
  </w:endnote>
  <w:endnote w:type="continuationSeparator" w:id="0">
    <w:p w14:paraId="5F8C6C6A" w14:textId="77777777" w:rsidR="003A1288" w:rsidRDefault="003A1288" w:rsidP="00E9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8495C" w14:textId="77777777" w:rsidR="003A1288" w:rsidRDefault="003A1288" w:rsidP="00E97E48">
      <w:pPr>
        <w:spacing w:after="0" w:line="240" w:lineRule="auto"/>
      </w:pPr>
      <w:r>
        <w:separator/>
      </w:r>
    </w:p>
  </w:footnote>
  <w:footnote w:type="continuationSeparator" w:id="0">
    <w:p w14:paraId="0C6D525F" w14:textId="77777777" w:rsidR="003A1288" w:rsidRDefault="003A1288" w:rsidP="00E9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412A8"/>
    <w:multiLevelType w:val="hybridMultilevel"/>
    <w:tmpl w:val="1DBAA874"/>
    <w:lvl w:ilvl="0" w:tplc="77520E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BE"/>
    <w:rsid w:val="00000494"/>
    <w:rsid w:val="000021F9"/>
    <w:rsid w:val="00004AF5"/>
    <w:rsid w:val="000142BE"/>
    <w:rsid w:val="00033F9F"/>
    <w:rsid w:val="00040A60"/>
    <w:rsid w:val="00064BA3"/>
    <w:rsid w:val="0007605C"/>
    <w:rsid w:val="00086716"/>
    <w:rsid w:val="000900DA"/>
    <w:rsid w:val="000A5DE4"/>
    <w:rsid w:val="000B4BAC"/>
    <w:rsid w:val="000F2761"/>
    <w:rsid w:val="000F33FC"/>
    <w:rsid w:val="000F57D2"/>
    <w:rsid w:val="00106317"/>
    <w:rsid w:val="001066FA"/>
    <w:rsid w:val="00134512"/>
    <w:rsid w:val="00156D8D"/>
    <w:rsid w:val="001708C0"/>
    <w:rsid w:val="00170E5A"/>
    <w:rsid w:val="00176972"/>
    <w:rsid w:val="001809C3"/>
    <w:rsid w:val="001837E2"/>
    <w:rsid w:val="00190F0B"/>
    <w:rsid w:val="0019355B"/>
    <w:rsid w:val="001A3F26"/>
    <w:rsid w:val="001A6AAE"/>
    <w:rsid w:val="001A7A12"/>
    <w:rsid w:val="001B2D5B"/>
    <w:rsid w:val="001C0224"/>
    <w:rsid w:val="001D2737"/>
    <w:rsid w:val="001E43A1"/>
    <w:rsid w:val="001E57A5"/>
    <w:rsid w:val="001F1AB0"/>
    <w:rsid w:val="001F4BE4"/>
    <w:rsid w:val="001F5CC6"/>
    <w:rsid w:val="002049BB"/>
    <w:rsid w:val="00206822"/>
    <w:rsid w:val="00216D5B"/>
    <w:rsid w:val="002243BF"/>
    <w:rsid w:val="002269D5"/>
    <w:rsid w:val="00234906"/>
    <w:rsid w:val="00240699"/>
    <w:rsid w:val="002414DB"/>
    <w:rsid w:val="00263EED"/>
    <w:rsid w:val="00271318"/>
    <w:rsid w:val="0028016D"/>
    <w:rsid w:val="00281C83"/>
    <w:rsid w:val="002842B6"/>
    <w:rsid w:val="002908F6"/>
    <w:rsid w:val="002A4C49"/>
    <w:rsid w:val="002B4626"/>
    <w:rsid w:val="002C074C"/>
    <w:rsid w:val="002D0F7C"/>
    <w:rsid w:val="002D33F0"/>
    <w:rsid w:val="002D588E"/>
    <w:rsid w:val="002E1C74"/>
    <w:rsid w:val="002E3A0F"/>
    <w:rsid w:val="002F2B69"/>
    <w:rsid w:val="002F57C9"/>
    <w:rsid w:val="00300B94"/>
    <w:rsid w:val="00311B41"/>
    <w:rsid w:val="0035785D"/>
    <w:rsid w:val="00382E2A"/>
    <w:rsid w:val="003861E8"/>
    <w:rsid w:val="003A1288"/>
    <w:rsid w:val="003B3CD6"/>
    <w:rsid w:val="003B484B"/>
    <w:rsid w:val="003C2D32"/>
    <w:rsid w:val="003C7307"/>
    <w:rsid w:val="003E7B0C"/>
    <w:rsid w:val="004332DE"/>
    <w:rsid w:val="00450E5C"/>
    <w:rsid w:val="00461D03"/>
    <w:rsid w:val="00462932"/>
    <w:rsid w:val="00476D00"/>
    <w:rsid w:val="00480575"/>
    <w:rsid w:val="004845A6"/>
    <w:rsid w:val="004B6739"/>
    <w:rsid w:val="004E201C"/>
    <w:rsid w:val="004F68B7"/>
    <w:rsid w:val="005024FF"/>
    <w:rsid w:val="00512F6B"/>
    <w:rsid w:val="00533655"/>
    <w:rsid w:val="00536F22"/>
    <w:rsid w:val="005402C5"/>
    <w:rsid w:val="00541D56"/>
    <w:rsid w:val="0055447B"/>
    <w:rsid w:val="005551DB"/>
    <w:rsid w:val="005603B0"/>
    <w:rsid w:val="0056184B"/>
    <w:rsid w:val="0056214E"/>
    <w:rsid w:val="00563981"/>
    <w:rsid w:val="005947E9"/>
    <w:rsid w:val="005A486D"/>
    <w:rsid w:val="005A5475"/>
    <w:rsid w:val="005B19D3"/>
    <w:rsid w:val="005C4A37"/>
    <w:rsid w:val="005C7A8F"/>
    <w:rsid w:val="0060128E"/>
    <w:rsid w:val="006127FD"/>
    <w:rsid w:val="006316F3"/>
    <w:rsid w:val="00632BE6"/>
    <w:rsid w:val="00641C63"/>
    <w:rsid w:val="006435CF"/>
    <w:rsid w:val="00644725"/>
    <w:rsid w:val="00654C22"/>
    <w:rsid w:val="0067306E"/>
    <w:rsid w:val="00677DC3"/>
    <w:rsid w:val="00685329"/>
    <w:rsid w:val="006936C1"/>
    <w:rsid w:val="006B41CF"/>
    <w:rsid w:val="006D33BB"/>
    <w:rsid w:val="00706CA2"/>
    <w:rsid w:val="00714480"/>
    <w:rsid w:val="00722250"/>
    <w:rsid w:val="00727BA4"/>
    <w:rsid w:val="007340F0"/>
    <w:rsid w:val="0073786A"/>
    <w:rsid w:val="00744777"/>
    <w:rsid w:val="00746DD0"/>
    <w:rsid w:val="00750F41"/>
    <w:rsid w:val="007714F6"/>
    <w:rsid w:val="00772DD4"/>
    <w:rsid w:val="007808C3"/>
    <w:rsid w:val="00780F8B"/>
    <w:rsid w:val="0078648D"/>
    <w:rsid w:val="00792565"/>
    <w:rsid w:val="00795B3E"/>
    <w:rsid w:val="007B48FF"/>
    <w:rsid w:val="007C16E6"/>
    <w:rsid w:val="007C2EEB"/>
    <w:rsid w:val="007D14D0"/>
    <w:rsid w:val="007E706E"/>
    <w:rsid w:val="007F24E8"/>
    <w:rsid w:val="00802BAB"/>
    <w:rsid w:val="00805D56"/>
    <w:rsid w:val="00816B60"/>
    <w:rsid w:val="0082261C"/>
    <w:rsid w:val="00874F7B"/>
    <w:rsid w:val="00882509"/>
    <w:rsid w:val="00895E8C"/>
    <w:rsid w:val="008C422F"/>
    <w:rsid w:val="008C7E8D"/>
    <w:rsid w:val="008D0E08"/>
    <w:rsid w:val="00901832"/>
    <w:rsid w:val="0090662A"/>
    <w:rsid w:val="00907B68"/>
    <w:rsid w:val="00920B26"/>
    <w:rsid w:val="009342D2"/>
    <w:rsid w:val="00942AAE"/>
    <w:rsid w:val="00944292"/>
    <w:rsid w:val="00946AF3"/>
    <w:rsid w:val="0095586D"/>
    <w:rsid w:val="00965C12"/>
    <w:rsid w:val="00971F1E"/>
    <w:rsid w:val="009723D1"/>
    <w:rsid w:val="00976CF7"/>
    <w:rsid w:val="0098051E"/>
    <w:rsid w:val="00990224"/>
    <w:rsid w:val="00994DB3"/>
    <w:rsid w:val="00995095"/>
    <w:rsid w:val="009B439B"/>
    <w:rsid w:val="009B78E2"/>
    <w:rsid w:val="009D015E"/>
    <w:rsid w:val="009D4653"/>
    <w:rsid w:val="009E209D"/>
    <w:rsid w:val="009E7C6F"/>
    <w:rsid w:val="00A0236C"/>
    <w:rsid w:val="00A0306E"/>
    <w:rsid w:val="00A06287"/>
    <w:rsid w:val="00A21633"/>
    <w:rsid w:val="00A22C40"/>
    <w:rsid w:val="00A33AFC"/>
    <w:rsid w:val="00A47EFE"/>
    <w:rsid w:val="00A53C58"/>
    <w:rsid w:val="00A64F34"/>
    <w:rsid w:val="00A83B42"/>
    <w:rsid w:val="00A86681"/>
    <w:rsid w:val="00AA1B90"/>
    <w:rsid w:val="00AB2D0D"/>
    <w:rsid w:val="00AB60A3"/>
    <w:rsid w:val="00AD547C"/>
    <w:rsid w:val="00AF3579"/>
    <w:rsid w:val="00AF3F96"/>
    <w:rsid w:val="00AF6312"/>
    <w:rsid w:val="00AF6640"/>
    <w:rsid w:val="00B019DB"/>
    <w:rsid w:val="00B44152"/>
    <w:rsid w:val="00B51921"/>
    <w:rsid w:val="00B62CD4"/>
    <w:rsid w:val="00B85426"/>
    <w:rsid w:val="00B92D0F"/>
    <w:rsid w:val="00B93024"/>
    <w:rsid w:val="00BA204A"/>
    <w:rsid w:val="00BB3034"/>
    <w:rsid w:val="00BB660A"/>
    <w:rsid w:val="00BD35E1"/>
    <w:rsid w:val="00BE1581"/>
    <w:rsid w:val="00BF0CDC"/>
    <w:rsid w:val="00BF4FDA"/>
    <w:rsid w:val="00BF57D2"/>
    <w:rsid w:val="00C03229"/>
    <w:rsid w:val="00C11AE5"/>
    <w:rsid w:val="00C2171F"/>
    <w:rsid w:val="00C3372C"/>
    <w:rsid w:val="00C33A9F"/>
    <w:rsid w:val="00C36F9C"/>
    <w:rsid w:val="00C628B5"/>
    <w:rsid w:val="00C72680"/>
    <w:rsid w:val="00C73C91"/>
    <w:rsid w:val="00CA08D0"/>
    <w:rsid w:val="00CA2885"/>
    <w:rsid w:val="00CB24DF"/>
    <w:rsid w:val="00CB6F2C"/>
    <w:rsid w:val="00CD045E"/>
    <w:rsid w:val="00CD7190"/>
    <w:rsid w:val="00CE0AD7"/>
    <w:rsid w:val="00CE4968"/>
    <w:rsid w:val="00CE68C3"/>
    <w:rsid w:val="00CE69FE"/>
    <w:rsid w:val="00CF62AB"/>
    <w:rsid w:val="00D03399"/>
    <w:rsid w:val="00D03B2D"/>
    <w:rsid w:val="00D11FF4"/>
    <w:rsid w:val="00D2339C"/>
    <w:rsid w:val="00D275FB"/>
    <w:rsid w:val="00D50A21"/>
    <w:rsid w:val="00D5132F"/>
    <w:rsid w:val="00D546B5"/>
    <w:rsid w:val="00D56885"/>
    <w:rsid w:val="00D8248E"/>
    <w:rsid w:val="00D85A9A"/>
    <w:rsid w:val="00D91C2A"/>
    <w:rsid w:val="00DC2116"/>
    <w:rsid w:val="00DD6E78"/>
    <w:rsid w:val="00DE2F51"/>
    <w:rsid w:val="00DE34B2"/>
    <w:rsid w:val="00DE560A"/>
    <w:rsid w:val="00E10628"/>
    <w:rsid w:val="00E113A3"/>
    <w:rsid w:val="00E16486"/>
    <w:rsid w:val="00E278F2"/>
    <w:rsid w:val="00E44FAA"/>
    <w:rsid w:val="00E45DB1"/>
    <w:rsid w:val="00E50344"/>
    <w:rsid w:val="00E5661D"/>
    <w:rsid w:val="00E61649"/>
    <w:rsid w:val="00E7528F"/>
    <w:rsid w:val="00E97E48"/>
    <w:rsid w:val="00EC6F72"/>
    <w:rsid w:val="00ED0038"/>
    <w:rsid w:val="00EE24B1"/>
    <w:rsid w:val="00EE65AA"/>
    <w:rsid w:val="00EF4CB8"/>
    <w:rsid w:val="00F0328B"/>
    <w:rsid w:val="00F047E7"/>
    <w:rsid w:val="00F0541E"/>
    <w:rsid w:val="00F119DC"/>
    <w:rsid w:val="00F15678"/>
    <w:rsid w:val="00F172A0"/>
    <w:rsid w:val="00F301AD"/>
    <w:rsid w:val="00F41C25"/>
    <w:rsid w:val="00F608B2"/>
    <w:rsid w:val="00F64F04"/>
    <w:rsid w:val="00FD7746"/>
    <w:rsid w:val="00FE3770"/>
    <w:rsid w:val="00FE644E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FD37"/>
  <w15:chartTrackingRefBased/>
  <w15:docId w15:val="{9532AF5A-6881-40E0-A39C-DC00A35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C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2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37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E48"/>
  </w:style>
  <w:style w:type="paragraph" w:styleId="Footer">
    <w:name w:val="footer"/>
    <w:basedOn w:val="Normal"/>
    <w:link w:val="FooterChar"/>
    <w:uiPriority w:val="99"/>
    <w:unhideWhenUsed/>
    <w:rsid w:val="00E9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E48"/>
  </w:style>
  <w:style w:type="paragraph" w:styleId="DocumentMap">
    <w:name w:val="Document Map"/>
    <w:basedOn w:val="Normal"/>
    <w:link w:val="DocumentMapChar"/>
    <w:uiPriority w:val="99"/>
    <w:semiHidden/>
    <w:unhideWhenUsed/>
    <w:rsid w:val="00D568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8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RunT9</dc:creator>
  <cp:keywords/>
  <dc:description/>
  <cp:lastModifiedBy>Nadine Minott</cp:lastModifiedBy>
  <cp:revision>2</cp:revision>
  <dcterms:created xsi:type="dcterms:W3CDTF">2019-01-24T18:15:00Z</dcterms:created>
  <dcterms:modified xsi:type="dcterms:W3CDTF">2019-01-24T18:15:00Z</dcterms:modified>
</cp:coreProperties>
</file>