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E0B8D" w14:textId="1BAF3D46" w:rsidR="005C3C1B" w:rsidRDefault="005C3C1B" w:rsidP="005C3C1B">
      <w:pPr>
        <w:jc w:val="center"/>
        <w:rPr>
          <w:rFonts w:ascii="Arial" w:hAnsi="Arial" w:cs="Arial"/>
          <w:b/>
          <w:szCs w:val="22"/>
        </w:rPr>
      </w:pPr>
      <w:r>
        <w:rPr>
          <w:rFonts w:ascii="Arial" w:hAnsi="Arial" w:cs="Arial"/>
          <w:b/>
          <w:szCs w:val="22"/>
        </w:rPr>
        <w:t>THE IMPACT OF MEDICAL INSTRUCTORS’ ATTITUDES TOWARDS PATIENTS WITH DEVELOPMENTAL DISABILITIES ON MEDICAL STUDENTS</w:t>
      </w:r>
    </w:p>
    <w:p w14:paraId="644DE77B" w14:textId="77777777" w:rsidR="005C3C1B" w:rsidRDefault="005C3C1B" w:rsidP="005C3C1B">
      <w:pPr>
        <w:rPr>
          <w:rFonts w:ascii="Arial" w:hAnsi="Arial" w:cs="Arial"/>
          <w:b/>
          <w:sz w:val="22"/>
          <w:szCs w:val="22"/>
        </w:rPr>
      </w:pPr>
    </w:p>
    <w:p w14:paraId="1BB637F2" w14:textId="0339E35D" w:rsidR="005C3C1B" w:rsidRDefault="005C3C1B" w:rsidP="005C3C1B">
      <w:pPr>
        <w:jc w:val="center"/>
        <w:rPr>
          <w:rFonts w:ascii="Arial" w:hAnsi="Arial" w:cs="Arial"/>
          <w:b/>
          <w:sz w:val="22"/>
          <w:szCs w:val="22"/>
        </w:rPr>
      </w:pPr>
      <w:r>
        <w:rPr>
          <w:rFonts w:ascii="Arial" w:hAnsi="Arial" w:cs="Arial"/>
          <w:b/>
          <w:sz w:val="22"/>
          <w:szCs w:val="22"/>
        </w:rPr>
        <w:t>Alicia K. Groom,</w:t>
      </w:r>
      <w:r w:rsidR="007A0033">
        <w:rPr>
          <w:rFonts w:ascii="Arial" w:hAnsi="Arial" w:cs="Arial"/>
          <w:b/>
          <w:sz w:val="22"/>
          <w:szCs w:val="22"/>
          <w:vertAlign w:val="superscript"/>
        </w:rPr>
        <w:t>1</w:t>
      </w:r>
      <w:r>
        <w:rPr>
          <w:rFonts w:ascii="Arial" w:hAnsi="Arial" w:cs="Arial"/>
          <w:b/>
          <w:sz w:val="22"/>
          <w:szCs w:val="22"/>
        </w:rPr>
        <w:t xml:space="preserve"> B. Sc., Kelly D. Harding,</w:t>
      </w:r>
      <w:r w:rsidR="007A0033">
        <w:rPr>
          <w:rFonts w:ascii="Arial" w:hAnsi="Arial" w:cs="Arial"/>
          <w:b/>
          <w:sz w:val="22"/>
          <w:szCs w:val="22"/>
          <w:vertAlign w:val="superscript"/>
        </w:rPr>
        <w:t>1,2</w:t>
      </w:r>
      <w:r>
        <w:rPr>
          <w:rFonts w:ascii="Arial" w:hAnsi="Arial" w:cs="Arial"/>
          <w:b/>
          <w:sz w:val="22"/>
          <w:szCs w:val="22"/>
        </w:rPr>
        <w:t xml:space="preserve"> Ph.D., Shelley L. Watson,</w:t>
      </w:r>
      <w:r w:rsidR="007A0033">
        <w:rPr>
          <w:rFonts w:ascii="Arial" w:hAnsi="Arial" w:cs="Arial"/>
          <w:b/>
          <w:sz w:val="22"/>
          <w:szCs w:val="22"/>
          <w:vertAlign w:val="superscript"/>
        </w:rPr>
        <w:t>1</w:t>
      </w:r>
      <w:r>
        <w:rPr>
          <w:rFonts w:ascii="Arial" w:hAnsi="Arial" w:cs="Arial"/>
          <w:b/>
          <w:sz w:val="22"/>
          <w:szCs w:val="22"/>
        </w:rPr>
        <w:t xml:space="preserve"> Ph.D</w:t>
      </w:r>
      <w:r w:rsidR="007A0033">
        <w:rPr>
          <w:rFonts w:ascii="Arial" w:hAnsi="Arial" w:cs="Arial"/>
          <w:b/>
          <w:sz w:val="22"/>
          <w:szCs w:val="22"/>
        </w:rPr>
        <w:t>.</w:t>
      </w:r>
    </w:p>
    <w:p w14:paraId="388D05B9" w14:textId="4B28158F" w:rsidR="005C3C1B" w:rsidRDefault="007A0033" w:rsidP="005C3C1B">
      <w:pPr>
        <w:jc w:val="center"/>
        <w:rPr>
          <w:rFonts w:ascii="Arial" w:hAnsi="Arial" w:cs="Arial"/>
          <w:b/>
          <w:sz w:val="22"/>
          <w:szCs w:val="22"/>
        </w:rPr>
      </w:pPr>
      <w:r>
        <w:rPr>
          <w:rFonts w:ascii="Arial" w:hAnsi="Arial" w:cs="Arial"/>
          <w:b/>
          <w:sz w:val="22"/>
          <w:szCs w:val="22"/>
          <w:vertAlign w:val="superscript"/>
        </w:rPr>
        <w:t>1</w:t>
      </w:r>
      <w:r w:rsidR="005C3C1B">
        <w:rPr>
          <w:rFonts w:ascii="Arial" w:hAnsi="Arial" w:cs="Arial"/>
          <w:b/>
          <w:sz w:val="22"/>
          <w:szCs w:val="22"/>
        </w:rPr>
        <w:t>Laurentian University</w:t>
      </w:r>
      <w:r>
        <w:rPr>
          <w:rFonts w:ascii="Arial" w:hAnsi="Arial" w:cs="Arial"/>
          <w:b/>
          <w:sz w:val="22"/>
          <w:szCs w:val="22"/>
        </w:rPr>
        <w:t xml:space="preserve">, </w:t>
      </w:r>
      <w:r>
        <w:rPr>
          <w:rFonts w:ascii="Arial" w:hAnsi="Arial" w:cs="Arial"/>
          <w:b/>
          <w:sz w:val="22"/>
          <w:szCs w:val="22"/>
          <w:vertAlign w:val="superscript"/>
        </w:rPr>
        <w:t>2</w:t>
      </w:r>
      <w:r>
        <w:rPr>
          <w:rFonts w:ascii="Arial" w:hAnsi="Arial" w:cs="Arial"/>
          <w:b/>
          <w:sz w:val="22"/>
          <w:szCs w:val="22"/>
        </w:rPr>
        <w:t>Canada FASD Research Network</w:t>
      </w:r>
      <w:r w:rsidR="005C3C1B">
        <w:rPr>
          <w:rFonts w:ascii="Arial" w:hAnsi="Arial" w:cs="Arial"/>
          <w:b/>
          <w:sz w:val="22"/>
          <w:szCs w:val="22"/>
        </w:rPr>
        <w:t xml:space="preserve"> </w:t>
      </w:r>
    </w:p>
    <w:p w14:paraId="152156A3" w14:textId="77777777" w:rsidR="005C3C1B" w:rsidRDefault="005C3C1B" w:rsidP="005C3C1B"/>
    <w:p w14:paraId="47739F19" w14:textId="6B3F948B" w:rsidR="00917405" w:rsidRPr="00917405" w:rsidRDefault="005C3C1B" w:rsidP="005C3C1B">
      <w:pPr>
        <w:rPr>
          <w:rFonts w:ascii="Arial" w:hAnsi="Arial" w:cs="Arial"/>
          <w:bCs/>
          <w:sz w:val="22"/>
          <w:szCs w:val="22"/>
        </w:rPr>
      </w:pPr>
      <w:r>
        <w:rPr>
          <w:rFonts w:ascii="Arial" w:hAnsi="Arial" w:cs="Arial"/>
          <w:b/>
          <w:sz w:val="22"/>
          <w:szCs w:val="22"/>
        </w:rPr>
        <w:t xml:space="preserve">Objectives: </w:t>
      </w:r>
      <w:r w:rsidR="00917405">
        <w:rPr>
          <w:rFonts w:ascii="Arial" w:hAnsi="Arial" w:cs="Arial"/>
          <w:bCs/>
          <w:sz w:val="22"/>
          <w:szCs w:val="22"/>
        </w:rPr>
        <w:t>The attitudes held by medical professionals are an important determining factor in patients with developmental disabilities</w:t>
      </w:r>
      <w:r w:rsidR="008823EA">
        <w:rPr>
          <w:rFonts w:ascii="Arial" w:hAnsi="Arial" w:cs="Arial"/>
          <w:bCs/>
          <w:sz w:val="22"/>
          <w:szCs w:val="22"/>
        </w:rPr>
        <w:t>’</w:t>
      </w:r>
      <w:r w:rsidR="00917405">
        <w:rPr>
          <w:rFonts w:ascii="Arial" w:hAnsi="Arial" w:cs="Arial"/>
          <w:bCs/>
          <w:sz w:val="22"/>
          <w:szCs w:val="22"/>
        </w:rPr>
        <w:t xml:space="preserve"> (DD) ability to access health care services. Negative attitudes possessed by health care providers can lead to poorer health outcomes for patients with DD compared to the rest of the population, such as higher mortality rates. Although there is a recognized need for disability-informed </w:t>
      </w:r>
      <w:r w:rsidR="00917405" w:rsidRPr="00917405">
        <w:rPr>
          <w:rFonts w:ascii="Arial" w:hAnsi="Arial" w:cs="Arial"/>
          <w:sz w:val="22"/>
          <w:szCs w:val="22"/>
        </w:rPr>
        <w:t>health care</w:t>
      </w:r>
      <w:r w:rsidR="00D33319">
        <w:rPr>
          <w:rFonts w:ascii="Arial" w:hAnsi="Arial" w:cs="Arial"/>
          <w:sz w:val="22"/>
          <w:szCs w:val="22"/>
        </w:rPr>
        <w:t>, many</w:t>
      </w:r>
      <w:r w:rsidR="00917405" w:rsidRPr="00917405">
        <w:rPr>
          <w:rFonts w:ascii="Arial" w:hAnsi="Arial" w:cs="Arial"/>
          <w:sz w:val="22"/>
          <w:szCs w:val="22"/>
        </w:rPr>
        <w:t xml:space="preserve"> providers frequently</w:t>
      </w:r>
      <w:r w:rsidR="00917405">
        <w:rPr>
          <w:rFonts w:ascii="Arial" w:hAnsi="Arial" w:cs="Arial"/>
          <w:sz w:val="22"/>
          <w:szCs w:val="22"/>
        </w:rPr>
        <w:t xml:space="preserve"> report feelings of discomfort when </w:t>
      </w:r>
      <w:bookmarkStart w:id="0" w:name="_GoBack"/>
      <w:bookmarkEnd w:id="0"/>
      <w:r w:rsidR="00917405">
        <w:rPr>
          <w:rFonts w:ascii="Arial" w:hAnsi="Arial" w:cs="Arial"/>
          <w:sz w:val="22"/>
          <w:szCs w:val="22"/>
        </w:rPr>
        <w:t xml:space="preserve">working with individuals with DD. Many health care students </w:t>
      </w:r>
      <w:r w:rsidR="00D33319">
        <w:rPr>
          <w:rFonts w:ascii="Arial" w:hAnsi="Arial" w:cs="Arial"/>
          <w:sz w:val="22"/>
          <w:szCs w:val="22"/>
        </w:rPr>
        <w:t xml:space="preserve">also </w:t>
      </w:r>
      <w:r w:rsidR="00917405">
        <w:rPr>
          <w:rFonts w:ascii="Arial" w:hAnsi="Arial" w:cs="Arial"/>
          <w:sz w:val="22"/>
          <w:szCs w:val="22"/>
        </w:rPr>
        <w:t>report that they did not receive enough formal training on disabilities</w:t>
      </w:r>
      <w:r w:rsidR="00D33319">
        <w:rPr>
          <w:rFonts w:ascii="Arial" w:hAnsi="Arial" w:cs="Arial"/>
          <w:sz w:val="22"/>
          <w:szCs w:val="22"/>
        </w:rPr>
        <w:t xml:space="preserve"> during their education.</w:t>
      </w:r>
      <w:r w:rsidR="00917405">
        <w:rPr>
          <w:rFonts w:ascii="Arial" w:hAnsi="Arial" w:cs="Arial"/>
          <w:bCs/>
          <w:sz w:val="22"/>
          <w:szCs w:val="22"/>
        </w:rPr>
        <w:t xml:space="preserve"> </w:t>
      </w:r>
      <w:r w:rsidR="00D33319">
        <w:rPr>
          <w:rFonts w:ascii="Arial" w:hAnsi="Arial" w:cs="Arial"/>
          <w:sz w:val="22"/>
          <w:szCs w:val="22"/>
        </w:rPr>
        <w:t xml:space="preserve">However, to date, few </w:t>
      </w:r>
      <w:r w:rsidR="00917405">
        <w:rPr>
          <w:rFonts w:ascii="Arial" w:hAnsi="Arial" w:cs="Arial"/>
          <w:sz w:val="22"/>
          <w:szCs w:val="22"/>
        </w:rPr>
        <w:t>researchers have examine</w:t>
      </w:r>
      <w:r w:rsidR="00D33319">
        <w:rPr>
          <w:rFonts w:ascii="Arial" w:hAnsi="Arial" w:cs="Arial"/>
          <w:sz w:val="22"/>
          <w:szCs w:val="22"/>
        </w:rPr>
        <w:t>d</w:t>
      </w:r>
      <w:r w:rsidR="00917405">
        <w:rPr>
          <w:rFonts w:ascii="Arial" w:hAnsi="Arial" w:cs="Arial"/>
          <w:sz w:val="22"/>
          <w:szCs w:val="22"/>
        </w:rPr>
        <w:t xml:space="preserve"> the </w:t>
      </w:r>
      <w:r w:rsidR="00917405" w:rsidRPr="00990452">
        <w:rPr>
          <w:rFonts w:ascii="Arial" w:hAnsi="Arial" w:cs="Arial"/>
          <w:i/>
          <w:iCs/>
          <w:sz w:val="22"/>
          <w:szCs w:val="22"/>
        </w:rPr>
        <w:t>impact</w:t>
      </w:r>
      <w:r w:rsidR="00917405">
        <w:rPr>
          <w:rFonts w:ascii="Arial" w:hAnsi="Arial" w:cs="Arial"/>
          <w:sz w:val="22"/>
          <w:szCs w:val="22"/>
        </w:rPr>
        <w:t xml:space="preserve"> of instructors’ </w:t>
      </w:r>
      <w:r w:rsidR="00D33319">
        <w:rPr>
          <w:rFonts w:ascii="Arial" w:hAnsi="Arial" w:cs="Arial"/>
          <w:sz w:val="22"/>
          <w:szCs w:val="22"/>
        </w:rPr>
        <w:t xml:space="preserve">biases and beliefs </w:t>
      </w:r>
      <w:r w:rsidR="00917405">
        <w:rPr>
          <w:rFonts w:ascii="Arial" w:hAnsi="Arial" w:cs="Arial"/>
          <w:sz w:val="22"/>
          <w:szCs w:val="22"/>
        </w:rPr>
        <w:t>on undergraduate medical students’ attitudes towards this population</w:t>
      </w:r>
      <w:r w:rsidR="00D33319">
        <w:rPr>
          <w:rFonts w:ascii="Arial" w:hAnsi="Arial" w:cs="Arial"/>
          <w:sz w:val="22"/>
          <w:szCs w:val="22"/>
        </w:rPr>
        <w:t xml:space="preserve">; yet, researchers have previously </w:t>
      </w:r>
      <w:r w:rsidR="00917405">
        <w:rPr>
          <w:rFonts w:ascii="Arial" w:hAnsi="Arial" w:cs="Arial"/>
          <w:sz w:val="22"/>
          <w:szCs w:val="22"/>
        </w:rPr>
        <w:t xml:space="preserve">indicated that </w:t>
      </w:r>
      <w:r w:rsidR="00D33319">
        <w:rPr>
          <w:rFonts w:ascii="Arial" w:hAnsi="Arial" w:cs="Arial"/>
          <w:sz w:val="22"/>
          <w:szCs w:val="22"/>
        </w:rPr>
        <w:t xml:space="preserve">a </w:t>
      </w:r>
      <w:r w:rsidR="00917405">
        <w:rPr>
          <w:rFonts w:ascii="Arial" w:hAnsi="Arial" w:cs="Arial"/>
          <w:sz w:val="22"/>
          <w:szCs w:val="22"/>
        </w:rPr>
        <w:t>preceptor’s knowledge, attitudes</w:t>
      </w:r>
      <w:r w:rsidR="00D33319">
        <w:rPr>
          <w:rFonts w:ascii="Arial" w:hAnsi="Arial" w:cs="Arial"/>
          <w:sz w:val="22"/>
          <w:szCs w:val="22"/>
        </w:rPr>
        <w:t>,</w:t>
      </w:r>
      <w:r w:rsidR="00917405">
        <w:rPr>
          <w:rFonts w:ascii="Arial" w:hAnsi="Arial" w:cs="Arial"/>
          <w:sz w:val="22"/>
          <w:szCs w:val="22"/>
        </w:rPr>
        <w:t xml:space="preserve"> and skills can impact those of their students regarding DD. </w:t>
      </w:r>
    </w:p>
    <w:p w14:paraId="59A0EBDE" w14:textId="77777777" w:rsidR="005C3C1B" w:rsidRDefault="005C3C1B" w:rsidP="005C3C1B"/>
    <w:p w14:paraId="0D857B8B" w14:textId="2D839E7C" w:rsidR="005C3C1B" w:rsidRPr="00D26810" w:rsidRDefault="005C3C1B" w:rsidP="005C3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u w:color="000000"/>
        </w:rPr>
      </w:pPr>
      <w:r>
        <w:rPr>
          <w:rFonts w:ascii="Arial" w:hAnsi="Arial" w:cs="Arial"/>
          <w:b/>
          <w:sz w:val="22"/>
          <w:szCs w:val="22"/>
        </w:rPr>
        <w:t>Methods:</w:t>
      </w:r>
      <w:r w:rsidRPr="00CB2A8D">
        <w:rPr>
          <w:rFonts w:ascii="Arial" w:hAnsi="Arial" w:cs="Arial"/>
          <w:sz w:val="22"/>
          <w:szCs w:val="22"/>
        </w:rPr>
        <w:t xml:space="preserve"> </w:t>
      </w:r>
      <w:r>
        <w:rPr>
          <w:rFonts w:ascii="Arial" w:hAnsi="Arial" w:cs="Arial"/>
          <w:sz w:val="22"/>
          <w:szCs w:val="22"/>
        </w:rPr>
        <w:t xml:space="preserve">This poster is </w:t>
      </w:r>
      <w:r w:rsidR="00AE2228">
        <w:rPr>
          <w:rFonts w:ascii="Arial" w:hAnsi="Arial" w:cs="Arial"/>
          <w:sz w:val="22"/>
          <w:szCs w:val="22"/>
        </w:rPr>
        <w:t xml:space="preserve">from </w:t>
      </w:r>
      <w:r>
        <w:rPr>
          <w:rFonts w:ascii="Arial" w:hAnsi="Arial" w:cs="Arial"/>
          <w:sz w:val="22"/>
          <w:szCs w:val="22"/>
        </w:rPr>
        <w:t xml:space="preserve">a major paper research project. This study aims to answer the </w:t>
      </w:r>
      <w:r w:rsidR="00AE2228">
        <w:rPr>
          <w:rFonts w:ascii="Arial" w:hAnsi="Arial" w:cs="Arial"/>
          <w:sz w:val="22"/>
          <w:szCs w:val="22"/>
        </w:rPr>
        <w:t xml:space="preserve">following primary research </w:t>
      </w:r>
      <w:r>
        <w:rPr>
          <w:rFonts w:ascii="Arial" w:hAnsi="Arial" w:cs="Arial"/>
          <w:sz w:val="22"/>
          <w:szCs w:val="22"/>
        </w:rPr>
        <w:t xml:space="preserve">question: </w:t>
      </w:r>
      <w:r w:rsidRPr="00224A11">
        <w:rPr>
          <w:rFonts w:ascii="Arial" w:hAnsi="Arial" w:cs="Arial"/>
          <w:i/>
          <w:iCs/>
          <w:color w:val="000000"/>
          <w:sz w:val="22"/>
          <w:szCs w:val="22"/>
          <w:u w:color="000000"/>
        </w:rPr>
        <w:t>What impact do instructors and preceptors have on medical students’ attitudes towards patients with developmental disabilities?</w:t>
      </w:r>
      <w:r w:rsidRPr="00D26810">
        <w:rPr>
          <w:rFonts w:ascii="Arial" w:hAnsi="Arial" w:cs="Arial"/>
          <w:color w:val="000000"/>
          <w:sz w:val="22"/>
          <w:szCs w:val="22"/>
          <w:u w:color="000000"/>
        </w:rPr>
        <w:t xml:space="preserve"> </w:t>
      </w:r>
      <w:r>
        <w:rPr>
          <w:rFonts w:ascii="Arial" w:hAnsi="Arial" w:cs="Arial"/>
          <w:sz w:val="22"/>
          <w:szCs w:val="22"/>
        </w:rPr>
        <w:t xml:space="preserve">Using Social Power Theory (French &amp; Raven, 1965) as </w:t>
      </w:r>
      <w:r w:rsidR="00990452">
        <w:rPr>
          <w:rFonts w:ascii="Arial" w:hAnsi="Arial" w:cs="Arial"/>
          <w:sz w:val="22"/>
          <w:szCs w:val="22"/>
        </w:rPr>
        <w:t xml:space="preserve">a </w:t>
      </w:r>
      <w:r>
        <w:rPr>
          <w:rFonts w:ascii="Arial" w:hAnsi="Arial" w:cs="Arial"/>
          <w:sz w:val="22"/>
          <w:szCs w:val="22"/>
        </w:rPr>
        <w:t>guiding theoretical framework the current study explore</w:t>
      </w:r>
      <w:r w:rsidR="00B924CF">
        <w:rPr>
          <w:rFonts w:ascii="Arial" w:hAnsi="Arial" w:cs="Arial"/>
          <w:sz w:val="22"/>
          <w:szCs w:val="22"/>
        </w:rPr>
        <w:t>d</w:t>
      </w:r>
      <w:r>
        <w:rPr>
          <w:rFonts w:ascii="Arial" w:hAnsi="Arial" w:cs="Arial"/>
          <w:sz w:val="22"/>
          <w:szCs w:val="22"/>
        </w:rPr>
        <w:t xml:space="preserve"> themes in the literature regarding the impact of instructors’ attitudes on medical learners’ attitudes towards individuals with DD.</w:t>
      </w:r>
      <w:r w:rsidR="00B919FE">
        <w:rPr>
          <w:rFonts w:ascii="Arial" w:hAnsi="Arial" w:cs="Arial"/>
          <w:sz w:val="22"/>
          <w:szCs w:val="22"/>
        </w:rPr>
        <w:t xml:space="preserve"> Examples of key words used for the </w:t>
      </w:r>
      <w:r w:rsidR="00AE2228">
        <w:rPr>
          <w:rFonts w:ascii="Arial" w:hAnsi="Arial" w:cs="Arial"/>
          <w:sz w:val="22"/>
          <w:szCs w:val="22"/>
        </w:rPr>
        <w:t xml:space="preserve">literature </w:t>
      </w:r>
      <w:r w:rsidR="00B919FE">
        <w:rPr>
          <w:rFonts w:ascii="Arial" w:hAnsi="Arial" w:cs="Arial"/>
          <w:sz w:val="22"/>
          <w:szCs w:val="22"/>
        </w:rPr>
        <w:t>search included “medical students”, “attitudes”, “social power”, “medical education”, and “physicians”.</w:t>
      </w:r>
    </w:p>
    <w:p w14:paraId="54E13972" w14:textId="77777777" w:rsidR="005C3C1B" w:rsidRDefault="005C3C1B" w:rsidP="005C3C1B">
      <w:pPr>
        <w:rPr>
          <w:rFonts w:ascii="Arial" w:hAnsi="Arial" w:cs="Arial"/>
          <w:sz w:val="22"/>
          <w:szCs w:val="22"/>
        </w:rPr>
      </w:pPr>
    </w:p>
    <w:p w14:paraId="5F659BDC" w14:textId="5EEF20EF" w:rsidR="005C3C1B" w:rsidRPr="00B919FE" w:rsidRDefault="005C3C1B" w:rsidP="005C3C1B">
      <w:pPr>
        <w:rPr>
          <w:rFonts w:ascii="Arial" w:hAnsi="Arial" w:cs="Arial"/>
          <w:b/>
          <w:sz w:val="22"/>
          <w:szCs w:val="22"/>
        </w:rPr>
      </w:pPr>
      <w:r>
        <w:rPr>
          <w:rFonts w:ascii="Arial" w:hAnsi="Arial" w:cs="Arial"/>
          <w:b/>
          <w:sz w:val="22"/>
          <w:szCs w:val="22"/>
        </w:rPr>
        <w:t xml:space="preserve">Results: </w:t>
      </w:r>
      <w:r w:rsidR="00B919FE">
        <w:rPr>
          <w:rFonts w:ascii="Arial" w:hAnsi="Arial" w:cs="Arial"/>
          <w:sz w:val="22"/>
          <w:szCs w:val="22"/>
        </w:rPr>
        <w:t xml:space="preserve">In total, 49 articles were reviewed </w:t>
      </w:r>
      <w:r w:rsidR="00AC5BCD">
        <w:rPr>
          <w:rFonts w:ascii="Arial" w:hAnsi="Arial" w:cs="Arial"/>
          <w:sz w:val="22"/>
          <w:szCs w:val="22"/>
        </w:rPr>
        <w:t xml:space="preserve">and included </w:t>
      </w:r>
      <w:r w:rsidR="00B919FE">
        <w:rPr>
          <w:rFonts w:ascii="Arial" w:hAnsi="Arial" w:cs="Arial"/>
          <w:sz w:val="22"/>
          <w:szCs w:val="22"/>
        </w:rPr>
        <w:t xml:space="preserve">for this analysis. The articles selected were published primarily between the years of 1980 and 2019, </w:t>
      </w:r>
      <w:r w:rsidR="00AC5BCD">
        <w:rPr>
          <w:rFonts w:ascii="Arial" w:hAnsi="Arial" w:cs="Arial"/>
          <w:sz w:val="22"/>
          <w:szCs w:val="22"/>
        </w:rPr>
        <w:t>given the</w:t>
      </w:r>
      <w:r w:rsidR="00B919FE">
        <w:rPr>
          <w:rFonts w:ascii="Arial" w:hAnsi="Arial" w:cs="Arial"/>
          <w:sz w:val="22"/>
          <w:szCs w:val="22"/>
        </w:rPr>
        <w:t xml:space="preserve"> </w:t>
      </w:r>
      <w:r w:rsidR="00224A11">
        <w:rPr>
          <w:rFonts w:ascii="Arial" w:hAnsi="Arial" w:cs="Arial"/>
          <w:sz w:val="22"/>
          <w:szCs w:val="22"/>
        </w:rPr>
        <w:t xml:space="preserve">deinstitutionalization movement and the </w:t>
      </w:r>
      <w:r w:rsidR="00B919FE">
        <w:rPr>
          <w:rFonts w:ascii="Arial" w:hAnsi="Arial" w:cs="Arial"/>
          <w:sz w:val="22"/>
          <w:szCs w:val="22"/>
        </w:rPr>
        <w:t xml:space="preserve">significant </w:t>
      </w:r>
      <w:r w:rsidR="00B919FE" w:rsidRPr="005C3C1B">
        <w:rPr>
          <w:rFonts w:ascii="Arial" w:hAnsi="Arial" w:cs="Arial"/>
          <w:sz w:val="22"/>
          <w:szCs w:val="22"/>
          <w:lang w:val="en-US"/>
        </w:rPr>
        <w:t>shift in attitudes towards people with disabilities</w:t>
      </w:r>
      <w:r w:rsidR="00224A11">
        <w:rPr>
          <w:rFonts w:ascii="Arial" w:hAnsi="Arial" w:cs="Arial"/>
          <w:sz w:val="22"/>
          <w:szCs w:val="22"/>
          <w:lang w:val="en-US"/>
        </w:rPr>
        <w:t xml:space="preserve"> occurring during this period</w:t>
      </w:r>
      <w:r w:rsidR="00B919FE">
        <w:rPr>
          <w:rFonts w:ascii="Arial" w:hAnsi="Arial" w:cs="Arial"/>
          <w:sz w:val="22"/>
          <w:szCs w:val="22"/>
          <w:lang w:val="en-US"/>
        </w:rPr>
        <w:t>.</w:t>
      </w:r>
      <w:r w:rsidR="00B919FE">
        <w:rPr>
          <w:rFonts w:ascii="Arial" w:hAnsi="Arial" w:cs="Arial"/>
          <w:b/>
          <w:sz w:val="22"/>
          <w:szCs w:val="22"/>
        </w:rPr>
        <w:t xml:space="preserve"> </w:t>
      </w:r>
      <w:r>
        <w:rPr>
          <w:rFonts w:ascii="Arial" w:hAnsi="Arial" w:cs="Arial"/>
          <w:sz w:val="22"/>
          <w:szCs w:val="22"/>
        </w:rPr>
        <w:t xml:space="preserve">Three main themes were identified in the literature: </w:t>
      </w:r>
      <w:r w:rsidR="00AC5BCD">
        <w:rPr>
          <w:rFonts w:ascii="Arial" w:hAnsi="Arial" w:cs="Arial"/>
          <w:sz w:val="22"/>
          <w:szCs w:val="22"/>
        </w:rPr>
        <w:t xml:space="preserve">(1) </w:t>
      </w:r>
      <w:r>
        <w:rPr>
          <w:rFonts w:ascii="Arial" w:hAnsi="Arial" w:cs="Arial"/>
          <w:sz w:val="22"/>
          <w:szCs w:val="22"/>
        </w:rPr>
        <w:t xml:space="preserve">Barriers to </w:t>
      </w:r>
      <w:r w:rsidR="00115B3C">
        <w:rPr>
          <w:rFonts w:ascii="Arial" w:hAnsi="Arial" w:cs="Arial"/>
          <w:sz w:val="22"/>
          <w:szCs w:val="22"/>
        </w:rPr>
        <w:t>a</w:t>
      </w:r>
      <w:r>
        <w:rPr>
          <w:rFonts w:ascii="Arial" w:hAnsi="Arial" w:cs="Arial"/>
          <w:sz w:val="22"/>
          <w:szCs w:val="22"/>
        </w:rPr>
        <w:t xml:space="preserve">ccessing </w:t>
      </w:r>
      <w:r w:rsidR="00115B3C">
        <w:rPr>
          <w:rFonts w:ascii="Arial" w:hAnsi="Arial" w:cs="Arial"/>
          <w:sz w:val="22"/>
          <w:szCs w:val="22"/>
        </w:rPr>
        <w:t>h</w:t>
      </w:r>
      <w:r>
        <w:rPr>
          <w:rFonts w:ascii="Arial" w:hAnsi="Arial" w:cs="Arial"/>
          <w:sz w:val="22"/>
          <w:szCs w:val="22"/>
        </w:rPr>
        <w:t xml:space="preserve">ealth </w:t>
      </w:r>
      <w:r w:rsidR="00115B3C">
        <w:rPr>
          <w:rFonts w:ascii="Arial" w:hAnsi="Arial" w:cs="Arial"/>
          <w:sz w:val="22"/>
          <w:szCs w:val="22"/>
        </w:rPr>
        <w:t>c</w:t>
      </w:r>
      <w:r>
        <w:rPr>
          <w:rFonts w:ascii="Arial" w:hAnsi="Arial" w:cs="Arial"/>
          <w:sz w:val="22"/>
          <w:szCs w:val="22"/>
        </w:rPr>
        <w:t>are</w:t>
      </w:r>
      <w:r w:rsidR="002F588B">
        <w:rPr>
          <w:rFonts w:ascii="Arial" w:hAnsi="Arial" w:cs="Arial"/>
          <w:sz w:val="22"/>
          <w:szCs w:val="22"/>
        </w:rPr>
        <w:t>, including both</w:t>
      </w:r>
      <w:r>
        <w:rPr>
          <w:rFonts w:ascii="Arial" w:hAnsi="Arial" w:cs="Arial"/>
          <w:sz w:val="22"/>
          <w:szCs w:val="22"/>
        </w:rPr>
        <w:t xml:space="preserve"> </w:t>
      </w:r>
      <w:r w:rsidR="002F588B">
        <w:rPr>
          <w:rFonts w:ascii="Arial" w:hAnsi="Arial" w:cs="Arial"/>
          <w:sz w:val="22"/>
          <w:szCs w:val="22"/>
        </w:rPr>
        <w:t>p</w:t>
      </w:r>
      <w:r>
        <w:rPr>
          <w:rFonts w:ascii="Arial" w:hAnsi="Arial" w:cs="Arial"/>
          <w:sz w:val="22"/>
          <w:szCs w:val="22"/>
        </w:rPr>
        <w:t xml:space="preserve">roviders’ </w:t>
      </w:r>
      <w:r w:rsidR="00115B3C">
        <w:rPr>
          <w:rFonts w:ascii="Arial" w:hAnsi="Arial" w:cs="Arial"/>
          <w:sz w:val="22"/>
          <w:szCs w:val="22"/>
        </w:rPr>
        <w:t>and</w:t>
      </w:r>
      <w:r>
        <w:rPr>
          <w:rFonts w:ascii="Arial" w:hAnsi="Arial" w:cs="Arial"/>
          <w:sz w:val="22"/>
          <w:szCs w:val="22"/>
        </w:rPr>
        <w:t xml:space="preserve"> </w:t>
      </w:r>
      <w:r w:rsidR="002F588B">
        <w:rPr>
          <w:rFonts w:ascii="Arial" w:hAnsi="Arial" w:cs="Arial"/>
          <w:sz w:val="22"/>
          <w:szCs w:val="22"/>
        </w:rPr>
        <w:t>s</w:t>
      </w:r>
      <w:r>
        <w:rPr>
          <w:rFonts w:ascii="Arial" w:hAnsi="Arial" w:cs="Arial"/>
          <w:sz w:val="22"/>
          <w:szCs w:val="22"/>
        </w:rPr>
        <w:t xml:space="preserve">tudents’ </w:t>
      </w:r>
      <w:r w:rsidR="002F588B">
        <w:rPr>
          <w:rFonts w:ascii="Arial" w:hAnsi="Arial" w:cs="Arial"/>
          <w:sz w:val="22"/>
          <w:szCs w:val="22"/>
        </w:rPr>
        <w:t>k</w:t>
      </w:r>
      <w:r>
        <w:rPr>
          <w:rFonts w:ascii="Arial" w:hAnsi="Arial" w:cs="Arial"/>
          <w:sz w:val="22"/>
          <w:szCs w:val="22"/>
        </w:rPr>
        <w:t xml:space="preserve">nowledge and </w:t>
      </w:r>
      <w:r w:rsidR="002F588B">
        <w:rPr>
          <w:rFonts w:ascii="Arial" w:hAnsi="Arial" w:cs="Arial"/>
          <w:sz w:val="22"/>
          <w:szCs w:val="22"/>
        </w:rPr>
        <w:t>a</w:t>
      </w:r>
      <w:r>
        <w:rPr>
          <w:rFonts w:ascii="Arial" w:hAnsi="Arial" w:cs="Arial"/>
          <w:sz w:val="22"/>
          <w:szCs w:val="22"/>
        </w:rPr>
        <w:t>ttitudes</w:t>
      </w:r>
      <w:r w:rsidR="00AC5BCD">
        <w:rPr>
          <w:rFonts w:ascii="Arial" w:hAnsi="Arial" w:cs="Arial"/>
          <w:sz w:val="22"/>
          <w:szCs w:val="22"/>
        </w:rPr>
        <w:t>; (2)</w:t>
      </w:r>
      <w:r>
        <w:rPr>
          <w:rFonts w:ascii="Arial" w:hAnsi="Arial" w:cs="Arial"/>
          <w:sz w:val="22"/>
          <w:szCs w:val="22"/>
        </w:rPr>
        <w:t xml:space="preserve"> Gaps in the </w:t>
      </w:r>
      <w:r w:rsidR="002F588B">
        <w:rPr>
          <w:rFonts w:ascii="Arial" w:hAnsi="Arial" w:cs="Arial"/>
          <w:sz w:val="22"/>
          <w:szCs w:val="22"/>
        </w:rPr>
        <w:t>h</w:t>
      </w:r>
      <w:r>
        <w:rPr>
          <w:rFonts w:ascii="Arial" w:hAnsi="Arial" w:cs="Arial"/>
          <w:sz w:val="22"/>
          <w:szCs w:val="22"/>
        </w:rPr>
        <w:t xml:space="preserve">ealth </w:t>
      </w:r>
      <w:r w:rsidR="002F588B">
        <w:rPr>
          <w:rFonts w:ascii="Arial" w:hAnsi="Arial" w:cs="Arial"/>
          <w:sz w:val="22"/>
          <w:szCs w:val="22"/>
        </w:rPr>
        <w:t>c</w:t>
      </w:r>
      <w:r>
        <w:rPr>
          <w:rFonts w:ascii="Arial" w:hAnsi="Arial" w:cs="Arial"/>
          <w:sz w:val="22"/>
          <w:szCs w:val="22"/>
        </w:rPr>
        <w:t xml:space="preserve">are </w:t>
      </w:r>
      <w:r w:rsidR="002F588B">
        <w:rPr>
          <w:rFonts w:ascii="Arial" w:hAnsi="Arial" w:cs="Arial"/>
          <w:sz w:val="22"/>
          <w:szCs w:val="22"/>
        </w:rPr>
        <w:t>c</w:t>
      </w:r>
      <w:r>
        <w:rPr>
          <w:rFonts w:ascii="Arial" w:hAnsi="Arial" w:cs="Arial"/>
          <w:sz w:val="22"/>
          <w:szCs w:val="22"/>
        </w:rPr>
        <w:t xml:space="preserve">urricula </w:t>
      </w:r>
      <w:r w:rsidR="002F588B">
        <w:rPr>
          <w:rFonts w:ascii="Arial" w:hAnsi="Arial" w:cs="Arial"/>
          <w:sz w:val="22"/>
          <w:szCs w:val="22"/>
        </w:rPr>
        <w:t>and f</w:t>
      </w:r>
      <w:r>
        <w:rPr>
          <w:rFonts w:ascii="Arial" w:hAnsi="Arial" w:cs="Arial"/>
          <w:sz w:val="22"/>
          <w:szCs w:val="22"/>
        </w:rPr>
        <w:t xml:space="preserve">ormal </w:t>
      </w:r>
      <w:r w:rsidR="002F588B">
        <w:rPr>
          <w:rFonts w:ascii="Arial" w:hAnsi="Arial" w:cs="Arial"/>
          <w:sz w:val="22"/>
          <w:szCs w:val="22"/>
        </w:rPr>
        <w:t>e</w:t>
      </w:r>
      <w:r>
        <w:rPr>
          <w:rFonts w:ascii="Arial" w:hAnsi="Arial" w:cs="Arial"/>
          <w:sz w:val="22"/>
          <w:szCs w:val="22"/>
        </w:rPr>
        <w:t>ducation</w:t>
      </w:r>
      <w:r w:rsidR="00AC5BCD">
        <w:rPr>
          <w:rFonts w:ascii="Arial" w:hAnsi="Arial" w:cs="Arial"/>
          <w:sz w:val="22"/>
          <w:szCs w:val="22"/>
        </w:rPr>
        <w:t>;</w:t>
      </w:r>
      <w:r>
        <w:rPr>
          <w:rFonts w:ascii="Arial" w:hAnsi="Arial" w:cs="Arial"/>
          <w:sz w:val="22"/>
          <w:szCs w:val="22"/>
        </w:rPr>
        <w:t xml:space="preserve"> and </w:t>
      </w:r>
      <w:r w:rsidR="00AC5BCD">
        <w:rPr>
          <w:rFonts w:ascii="Arial" w:hAnsi="Arial" w:cs="Arial"/>
          <w:sz w:val="22"/>
          <w:szCs w:val="22"/>
        </w:rPr>
        <w:t xml:space="preserve">(3) </w:t>
      </w:r>
      <w:r w:rsidR="002F588B">
        <w:rPr>
          <w:rFonts w:ascii="Arial" w:hAnsi="Arial" w:cs="Arial"/>
          <w:sz w:val="22"/>
          <w:szCs w:val="22"/>
        </w:rPr>
        <w:t>t</w:t>
      </w:r>
      <w:r>
        <w:rPr>
          <w:rFonts w:ascii="Arial" w:hAnsi="Arial" w:cs="Arial"/>
          <w:sz w:val="22"/>
          <w:szCs w:val="22"/>
        </w:rPr>
        <w:t xml:space="preserve">he </w:t>
      </w:r>
      <w:r w:rsidR="002F588B">
        <w:rPr>
          <w:rFonts w:ascii="Arial" w:hAnsi="Arial" w:cs="Arial"/>
          <w:sz w:val="22"/>
          <w:szCs w:val="22"/>
        </w:rPr>
        <w:t>p</w:t>
      </w:r>
      <w:r>
        <w:rPr>
          <w:rFonts w:ascii="Arial" w:hAnsi="Arial" w:cs="Arial"/>
          <w:sz w:val="22"/>
          <w:szCs w:val="22"/>
        </w:rPr>
        <w:t xml:space="preserve">ower </w:t>
      </w:r>
      <w:r w:rsidR="002F588B">
        <w:rPr>
          <w:rFonts w:ascii="Arial" w:hAnsi="Arial" w:cs="Arial"/>
          <w:sz w:val="22"/>
          <w:szCs w:val="22"/>
        </w:rPr>
        <w:t>d</w:t>
      </w:r>
      <w:r>
        <w:rPr>
          <w:rFonts w:ascii="Arial" w:hAnsi="Arial" w:cs="Arial"/>
          <w:sz w:val="22"/>
          <w:szCs w:val="22"/>
        </w:rPr>
        <w:t xml:space="preserve">ynamic </w:t>
      </w:r>
      <w:r w:rsidR="002F588B">
        <w:rPr>
          <w:rFonts w:ascii="Arial" w:hAnsi="Arial" w:cs="Arial"/>
          <w:sz w:val="22"/>
          <w:szCs w:val="22"/>
        </w:rPr>
        <w:t>and c</w:t>
      </w:r>
      <w:r>
        <w:rPr>
          <w:rFonts w:ascii="Arial" w:hAnsi="Arial" w:cs="Arial"/>
          <w:sz w:val="22"/>
          <w:szCs w:val="22"/>
        </w:rPr>
        <w:t xml:space="preserve">ulture of </w:t>
      </w:r>
      <w:r w:rsidR="002F588B">
        <w:rPr>
          <w:rFonts w:ascii="Arial" w:hAnsi="Arial" w:cs="Arial"/>
          <w:sz w:val="22"/>
          <w:szCs w:val="22"/>
        </w:rPr>
        <w:t>m</w:t>
      </w:r>
      <w:r>
        <w:rPr>
          <w:rFonts w:ascii="Arial" w:hAnsi="Arial" w:cs="Arial"/>
          <w:sz w:val="22"/>
          <w:szCs w:val="22"/>
        </w:rPr>
        <w:t xml:space="preserve">edical </w:t>
      </w:r>
      <w:r w:rsidR="002F588B">
        <w:rPr>
          <w:rFonts w:ascii="Arial" w:hAnsi="Arial" w:cs="Arial"/>
          <w:sz w:val="22"/>
          <w:szCs w:val="22"/>
        </w:rPr>
        <w:t>e</w:t>
      </w:r>
      <w:r>
        <w:rPr>
          <w:rFonts w:ascii="Arial" w:hAnsi="Arial" w:cs="Arial"/>
          <w:sz w:val="22"/>
          <w:szCs w:val="22"/>
        </w:rPr>
        <w:t>ducation.</w:t>
      </w:r>
      <w:r w:rsidR="00B919FE">
        <w:rPr>
          <w:rFonts w:ascii="Arial" w:hAnsi="Arial" w:cs="Arial"/>
          <w:sz w:val="22"/>
          <w:szCs w:val="22"/>
        </w:rPr>
        <w:t xml:space="preserve"> </w:t>
      </w:r>
    </w:p>
    <w:p w14:paraId="781361A7" w14:textId="77777777" w:rsidR="005C3C1B" w:rsidRDefault="005C3C1B" w:rsidP="005C3C1B">
      <w:pPr>
        <w:rPr>
          <w:rFonts w:ascii="Arial" w:hAnsi="Arial" w:cs="Arial"/>
          <w:sz w:val="22"/>
          <w:szCs w:val="22"/>
        </w:rPr>
      </w:pPr>
    </w:p>
    <w:p w14:paraId="59972D27" w14:textId="71365E20" w:rsidR="005C3C1B" w:rsidRDefault="005C3C1B" w:rsidP="005C3C1B">
      <w:pPr>
        <w:rPr>
          <w:rFonts w:ascii="Arial" w:hAnsi="Arial" w:cs="Arial"/>
          <w:sz w:val="22"/>
          <w:szCs w:val="22"/>
        </w:rPr>
      </w:pPr>
      <w:r>
        <w:rPr>
          <w:rFonts w:ascii="Arial" w:hAnsi="Arial" w:cs="Arial"/>
          <w:b/>
          <w:sz w:val="22"/>
          <w:szCs w:val="22"/>
        </w:rPr>
        <w:t xml:space="preserve">Discussion: </w:t>
      </w:r>
      <w:r w:rsidRPr="00B919FE">
        <w:rPr>
          <w:rFonts w:ascii="Arial" w:hAnsi="Arial" w:cs="Arial"/>
          <w:sz w:val="22"/>
          <w:szCs w:val="22"/>
        </w:rPr>
        <w:t>As a result of social power, health</w:t>
      </w:r>
      <w:r w:rsidR="002F588B">
        <w:rPr>
          <w:rFonts w:ascii="Arial" w:hAnsi="Arial" w:cs="Arial"/>
          <w:sz w:val="22"/>
          <w:szCs w:val="22"/>
        </w:rPr>
        <w:t xml:space="preserve"> </w:t>
      </w:r>
      <w:r w:rsidRPr="00B919FE">
        <w:rPr>
          <w:rFonts w:ascii="Arial" w:hAnsi="Arial" w:cs="Arial"/>
          <w:sz w:val="22"/>
          <w:szCs w:val="22"/>
        </w:rPr>
        <w:t xml:space="preserve">care students’ knowledge and attitudes toward patients with DD may be influenced by those held by their instructors. </w:t>
      </w:r>
      <w:r w:rsidR="00D43776">
        <w:rPr>
          <w:rFonts w:ascii="Arial" w:hAnsi="Arial" w:cs="Arial"/>
          <w:sz w:val="22"/>
          <w:szCs w:val="22"/>
        </w:rPr>
        <w:t xml:space="preserve">The </w:t>
      </w:r>
      <w:r w:rsidR="002F588B">
        <w:rPr>
          <w:rFonts w:ascii="Arial" w:hAnsi="Arial" w:cs="Arial"/>
          <w:sz w:val="22"/>
          <w:szCs w:val="22"/>
        </w:rPr>
        <w:t xml:space="preserve">results of this </w:t>
      </w:r>
      <w:r w:rsidR="00D43776">
        <w:rPr>
          <w:rFonts w:ascii="Arial" w:hAnsi="Arial" w:cs="Arial"/>
          <w:sz w:val="22"/>
          <w:szCs w:val="22"/>
        </w:rPr>
        <w:t xml:space="preserve">literature </w:t>
      </w:r>
      <w:r w:rsidR="004246AE">
        <w:rPr>
          <w:rFonts w:ascii="Arial" w:hAnsi="Arial" w:cs="Arial"/>
          <w:sz w:val="22"/>
          <w:szCs w:val="22"/>
        </w:rPr>
        <w:t xml:space="preserve">review </w:t>
      </w:r>
      <w:r w:rsidR="00D43776">
        <w:rPr>
          <w:rFonts w:ascii="Arial" w:hAnsi="Arial" w:cs="Arial"/>
          <w:sz w:val="22"/>
          <w:szCs w:val="22"/>
        </w:rPr>
        <w:t xml:space="preserve">suggest that there is a lack of formal education and clinical opportunities for medical students to learn about DD. Patients with DD have articulated a desire to be involved in medical education in a professional capacity; this position of power may </w:t>
      </w:r>
      <w:r w:rsidR="002F588B">
        <w:rPr>
          <w:rFonts w:ascii="Arial" w:hAnsi="Arial" w:cs="Arial"/>
          <w:sz w:val="22"/>
          <w:szCs w:val="22"/>
        </w:rPr>
        <w:t xml:space="preserve">provide </w:t>
      </w:r>
      <w:r w:rsidR="00D43776">
        <w:rPr>
          <w:rFonts w:ascii="Arial" w:hAnsi="Arial" w:cs="Arial"/>
          <w:sz w:val="22"/>
          <w:szCs w:val="22"/>
        </w:rPr>
        <w:t xml:space="preserve">them </w:t>
      </w:r>
      <w:r w:rsidR="002F588B">
        <w:rPr>
          <w:rFonts w:ascii="Arial" w:hAnsi="Arial" w:cs="Arial"/>
          <w:sz w:val="22"/>
          <w:szCs w:val="22"/>
        </w:rPr>
        <w:t xml:space="preserve">with an </w:t>
      </w:r>
      <w:r w:rsidR="00D43776">
        <w:rPr>
          <w:rFonts w:ascii="Arial" w:hAnsi="Arial" w:cs="Arial"/>
          <w:sz w:val="22"/>
          <w:szCs w:val="22"/>
        </w:rPr>
        <w:t xml:space="preserve">opportunity to improve students’ knowledge while eliminating </w:t>
      </w:r>
      <w:r w:rsidR="002F588B">
        <w:rPr>
          <w:rFonts w:ascii="Arial" w:hAnsi="Arial" w:cs="Arial"/>
          <w:sz w:val="22"/>
          <w:szCs w:val="22"/>
        </w:rPr>
        <w:t xml:space="preserve">potential </w:t>
      </w:r>
      <w:r w:rsidR="00D43776">
        <w:rPr>
          <w:rFonts w:ascii="Arial" w:hAnsi="Arial" w:cs="Arial"/>
          <w:sz w:val="22"/>
          <w:szCs w:val="22"/>
        </w:rPr>
        <w:t xml:space="preserve">biases. Although medical educators are experts in the field of health care, they are often not formally trained as educators. The implications of this lack of formal training are that much </w:t>
      </w:r>
      <w:r w:rsidR="00BD6464">
        <w:rPr>
          <w:rFonts w:ascii="Arial" w:hAnsi="Arial" w:cs="Arial"/>
          <w:sz w:val="22"/>
          <w:szCs w:val="22"/>
        </w:rPr>
        <w:t>of preceptors</w:t>
      </w:r>
      <w:r w:rsidR="00FB4BC6">
        <w:rPr>
          <w:rFonts w:ascii="Arial" w:hAnsi="Arial" w:cs="Arial"/>
          <w:sz w:val="22"/>
          <w:szCs w:val="22"/>
        </w:rPr>
        <w:t>’</w:t>
      </w:r>
      <w:r w:rsidR="00D43776">
        <w:rPr>
          <w:rFonts w:ascii="Arial" w:hAnsi="Arial" w:cs="Arial"/>
          <w:sz w:val="22"/>
          <w:szCs w:val="22"/>
        </w:rPr>
        <w:t xml:space="preserve"> teaching styles are left to their discretion, which </w:t>
      </w:r>
      <w:r w:rsidR="00FB4BC6">
        <w:rPr>
          <w:rFonts w:ascii="Arial" w:hAnsi="Arial" w:cs="Arial"/>
          <w:sz w:val="22"/>
          <w:szCs w:val="22"/>
        </w:rPr>
        <w:t xml:space="preserve">may include negative teaching approaches such as </w:t>
      </w:r>
      <w:r w:rsidR="00D43776">
        <w:rPr>
          <w:rFonts w:ascii="Arial" w:hAnsi="Arial" w:cs="Arial"/>
          <w:sz w:val="22"/>
          <w:szCs w:val="22"/>
        </w:rPr>
        <w:t xml:space="preserve">“ritual humiliation”. </w:t>
      </w:r>
    </w:p>
    <w:p w14:paraId="41A75570" w14:textId="77777777" w:rsidR="005C3C1B" w:rsidRPr="00D26810" w:rsidRDefault="005C3C1B" w:rsidP="005C3C1B">
      <w:pPr>
        <w:rPr>
          <w:rFonts w:ascii="Arial" w:hAnsi="Arial" w:cs="Arial"/>
          <w:sz w:val="22"/>
          <w:szCs w:val="22"/>
        </w:rPr>
      </w:pPr>
    </w:p>
    <w:p w14:paraId="4B857BA9" w14:textId="77777777" w:rsidR="005C3C1B" w:rsidRDefault="005C3C1B" w:rsidP="005C3C1B">
      <w:pPr>
        <w:rPr>
          <w:rFonts w:ascii="Arial" w:hAnsi="Arial" w:cs="Arial"/>
          <w:b/>
          <w:sz w:val="22"/>
          <w:szCs w:val="22"/>
        </w:rPr>
      </w:pPr>
      <w:r>
        <w:rPr>
          <w:rFonts w:ascii="Arial" w:hAnsi="Arial" w:cs="Arial"/>
          <w:b/>
          <w:sz w:val="22"/>
          <w:szCs w:val="22"/>
        </w:rPr>
        <w:t>Correspondence:</w:t>
      </w:r>
    </w:p>
    <w:p w14:paraId="5AE5D14B" w14:textId="77777777" w:rsidR="005C3C1B" w:rsidRDefault="005C3C1B" w:rsidP="005C3C1B">
      <w:pPr>
        <w:rPr>
          <w:rFonts w:ascii="Arial" w:hAnsi="Arial" w:cs="Arial"/>
          <w:sz w:val="22"/>
          <w:szCs w:val="22"/>
        </w:rPr>
      </w:pPr>
      <w:r>
        <w:rPr>
          <w:rFonts w:ascii="Arial" w:hAnsi="Arial" w:cs="Arial"/>
          <w:sz w:val="22"/>
          <w:szCs w:val="22"/>
        </w:rPr>
        <w:t xml:space="preserve">Alicia Groom, Laurentian University, </w:t>
      </w:r>
      <w:hyperlink r:id="rId5" w:history="1">
        <w:r w:rsidRPr="003B6F79">
          <w:rPr>
            <w:rStyle w:val="Hyperlink"/>
            <w:rFonts w:ascii="Arial" w:hAnsi="Arial" w:cs="Arial"/>
            <w:sz w:val="22"/>
            <w:szCs w:val="22"/>
          </w:rPr>
          <w:t>agroom@laurentian.ca</w:t>
        </w:r>
      </w:hyperlink>
    </w:p>
    <w:p w14:paraId="3D9B0E5A" w14:textId="77777777" w:rsidR="005C3C1B" w:rsidRDefault="005C3C1B" w:rsidP="005C3C1B">
      <w:pPr>
        <w:rPr>
          <w:rFonts w:ascii="Arial" w:hAnsi="Arial" w:cs="Arial"/>
          <w:sz w:val="22"/>
          <w:szCs w:val="22"/>
        </w:rPr>
      </w:pPr>
      <w:r>
        <w:rPr>
          <w:rFonts w:ascii="Arial" w:hAnsi="Arial" w:cs="Arial"/>
          <w:sz w:val="22"/>
          <w:szCs w:val="22"/>
        </w:rPr>
        <w:t xml:space="preserve">Kelly Harding, Laurentian University, </w:t>
      </w:r>
      <w:hyperlink r:id="rId6" w:history="1">
        <w:r w:rsidRPr="003B6F79">
          <w:rPr>
            <w:rStyle w:val="Hyperlink"/>
            <w:rFonts w:ascii="Arial" w:hAnsi="Arial" w:cs="Arial"/>
            <w:sz w:val="22"/>
            <w:szCs w:val="22"/>
          </w:rPr>
          <w:t>kharding@laurentian.ca</w:t>
        </w:r>
      </w:hyperlink>
    </w:p>
    <w:p w14:paraId="24F72805" w14:textId="24A7AB2C" w:rsidR="004968FC" w:rsidRPr="005C3C1B" w:rsidRDefault="005C3C1B">
      <w:pPr>
        <w:rPr>
          <w:rFonts w:ascii="Arial" w:hAnsi="Arial" w:cs="Arial"/>
          <w:sz w:val="22"/>
          <w:szCs w:val="22"/>
        </w:rPr>
      </w:pPr>
      <w:r>
        <w:rPr>
          <w:rFonts w:ascii="Arial" w:hAnsi="Arial" w:cs="Arial"/>
          <w:sz w:val="22"/>
          <w:szCs w:val="22"/>
        </w:rPr>
        <w:t xml:space="preserve">Shelley Watson, Laurentian University, </w:t>
      </w:r>
      <w:hyperlink r:id="rId7" w:history="1">
        <w:r w:rsidRPr="003B6F79">
          <w:rPr>
            <w:rStyle w:val="Hyperlink"/>
            <w:rFonts w:ascii="Arial" w:hAnsi="Arial" w:cs="Arial"/>
            <w:sz w:val="22"/>
            <w:szCs w:val="22"/>
          </w:rPr>
          <w:t>swatson@laurentian.ca</w:t>
        </w:r>
      </w:hyperlink>
    </w:p>
    <w:sectPr w:rsidR="004968FC" w:rsidRPr="005C3C1B" w:rsidSect="00E05F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C1B"/>
    <w:rsid w:val="00115B3C"/>
    <w:rsid w:val="00224A11"/>
    <w:rsid w:val="002F588B"/>
    <w:rsid w:val="003C7E05"/>
    <w:rsid w:val="004246AE"/>
    <w:rsid w:val="004A24B3"/>
    <w:rsid w:val="005C3C1B"/>
    <w:rsid w:val="005E6E58"/>
    <w:rsid w:val="007A0033"/>
    <w:rsid w:val="008823EA"/>
    <w:rsid w:val="008A79BF"/>
    <w:rsid w:val="008F7936"/>
    <w:rsid w:val="00917405"/>
    <w:rsid w:val="00990452"/>
    <w:rsid w:val="00A5093A"/>
    <w:rsid w:val="00A9345A"/>
    <w:rsid w:val="00AC5BCD"/>
    <w:rsid w:val="00AE2228"/>
    <w:rsid w:val="00B919FE"/>
    <w:rsid w:val="00B924CF"/>
    <w:rsid w:val="00BD6464"/>
    <w:rsid w:val="00D33319"/>
    <w:rsid w:val="00D43776"/>
    <w:rsid w:val="00E05F4F"/>
    <w:rsid w:val="00EF24FA"/>
    <w:rsid w:val="00FB4B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3D541"/>
  <w15:chartTrackingRefBased/>
  <w15:docId w15:val="{E1E19E5A-E99B-084E-9A37-A2B7A760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C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3C1B"/>
    <w:rPr>
      <w:color w:val="0563C1" w:themeColor="hyperlink"/>
      <w:u w:val="single"/>
    </w:rPr>
  </w:style>
  <w:style w:type="paragraph" w:styleId="BalloonText">
    <w:name w:val="Balloon Text"/>
    <w:basedOn w:val="Normal"/>
    <w:link w:val="BalloonTextChar"/>
    <w:uiPriority w:val="99"/>
    <w:semiHidden/>
    <w:unhideWhenUsed/>
    <w:rsid w:val="005C3C1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C3C1B"/>
    <w:rPr>
      <w:rFonts w:ascii="Times New Roman" w:hAnsi="Times New Roman" w:cs="Times New Roman"/>
      <w:sz w:val="18"/>
      <w:szCs w:val="18"/>
    </w:rPr>
  </w:style>
  <w:style w:type="table" w:styleId="TableGrid">
    <w:name w:val="Table Grid"/>
    <w:basedOn w:val="TableNormal"/>
    <w:uiPriority w:val="39"/>
    <w:rsid w:val="005C3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0033"/>
    <w:rPr>
      <w:sz w:val="16"/>
      <w:szCs w:val="16"/>
    </w:rPr>
  </w:style>
  <w:style w:type="paragraph" w:styleId="CommentText">
    <w:name w:val="annotation text"/>
    <w:basedOn w:val="Normal"/>
    <w:link w:val="CommentTextChar"/>
    <w:uiPriority w:val="99"/>
    <w:semiHidden/>
    <w:unhideWhenUsed/>
    <w:rsid w:val="007A0033"/>
    <w:rPr>
      <w:sz w:val="20"/>
      <w:szCs w:val="20"/>
    </w:rPr>
  </w:style>
  <w:style w:type="character" w:customStyle="1" w:styleId="CommentTextChar">
    <w:name w:val="Comment Text Char"/>
    <w:basedOn w:val="DefaultParagraphFont"/>
    <w:link w:val="CommentText"/>
    <w:uiPriority w:val="99"/>
    <w:semiHidden/>
    <w:rsid w:val="007A0033"/>
    <w:rPr>
      <w:sz w:val="20"/>
      <w:szCs w:val="20"/>
    </w:rPr>
  </w:style>
  <w:style w:type="paragraph" w:styleId="CommentSubject">
    <w:name w:val="annotation subject"/>
    <w:basedOn w:val="CommentText"/>
    <w:next w:val="CommentText"/>
    <w:link w:val="CommentSubjectChar"/>
    <w:uiPriority w:val="99"/>
    <w:semiHidden/>
    <w:unhideWhenUsed/>
    <w:rsid w:val="007A0033"/>
    <w:rPr>
      <w:b/>
      <w:bCs/>
    </w:rPr>
  </w:style>
  <w:style w:type="character" w:customStyle="1" w:styleId="CommentSubjectChar">
    <w:name w:val="Comment Subject Char"/>
    <w:basedOn w:val="CommentTextChar"/>
    <w:link w:val="CommentSubject"/>
    <w:uiPriority w:val="99"/>
    <w:semiHidden/>
    <w:rsid w:val="007A00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atson@laurentian.c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harding@laurentian.ca" TargetMode="External"/><Relationship Id="rId5" Type="http://schemas.openxmlformats.org/officeDocument/2006/relationships/hyperlink" Target="mailto:agroom@laurentian.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AE6A2-365B-E144-A7D3-AC11F5EAA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3148</Characters>
  <Application>Microsoft Office Word</Application>
  <DocSecurity>0</DocSecurity>
  <Lines>196</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Groom</dc:creator>
  <cp:keywords/>
  <dc:description/>
  <cp:lastModifiedBy>Alicia Groom</cp:lastModifiedBy>
  <cp:revision>2</cp:revision>
  <dcterms:created xsi:type="dcterms:W3CDTF">2020-01-23T17:59:00Z</dcterms:created>
  <dcterms:modified xsi:type="dcterms:W3CDTF">2020-01-23T17:59:00Z</dcterms:modified>
</cp:coreProperties>
</file>