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927B" w14:textId="432A128B" w:rsidR="002C4139" w:rsidRPr="00532EB9" w:rsidRDefault="00532EB9" w:rsidP="00532EB9">
      <w:pPr>
        <w:jc w:val="center"/>
        <w:rPr>
          <w:b/>
          <w:bCs/>
          <w:sz w:val="28"/>
          <w:szCs w:val="28"/>
        </w:rPr>
      </w:pPr>
      <w:r w:rsidRPr="00532EB9">
        <w:rPr>
          <w:b/>
          <w:bCs/>
          <w:sz w:val="28"/>
          <w:szCs w:val="28"/>
        </w:rPr>
        <w:t xml:space="preserve">2021 RSIG </w:t>
      </w:r>
      <w:r w:rsidR="0055493E">
        <w:rPr>
          <w:b/>
          <w:bCs/>
          <w:sz w:val="28"/>
          <w:szCs w:val="28"/>
        </w:rPr>
        <w:t xml:space="preserve">ONLINE </w:t>
      </w:r>
      <w:r w:rsidRPr="00532EB9">
        <w:rPr>
          <w:b/>
          <w:bCs/>
          <w:sz w:val="28"/>
          <w:szCs w:val="28"/>
        </w:rPr>
        <w:t>RESEARCH DAY AGENDA</w:t>
      </w:r>
    </w:p>
    <w:p w14:paraId="7669A7C1" w14:textId="4E558FAC" w:rsidR="00532EB9" w:rsidRDefault="00532EB9" w:rsidP="00532EB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730"/>
      </w:tblGrid>
      <w:tr w:rsidR="00532EB9" w:rsidRPr="00532EB9" w14:paraId="4457524F" w14:textId="77777777" w:rsidTr="00F9152C">
        <w:tc>
          <w:tcPr>
            <w:tcW w:w="1975" w:type="dxa"/>
            <w:shd w:val="clear" w:color="auto" w:fill="D9D9D9" w:themeFill="background1" w:themeFillShade="D9"/>
          </w:tcPr>
          <w:p w14:paraId="0DECEF65" w14:textId="1DC3174C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9:00 – 9:30 am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4AEDFA10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Zoom Link Opens</w:t>
            </w:r>
          </w:p>
          <w:p w14:paraId="55A8B5E7" w14:textId="6179A2DA" w:rsidR="00532EB9" w:rsidRPr="00532EB9" w:rsidRDefault="00532EB9" w:rsidP="00532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32EB9">
              <w:rPr>
                <w:i/>
                <w:iCs/>
                <w:sz w:val="20"/>
                <w:szCs w:val="20"/>
              </w:rPr>
              <w:t>Posters Available Online &amp; Poster Adjudication</w:t>
            </w:r>
          </w:p>
        </w:tc>
      </w:tr>
      <w:tr w:rsidR="00532EB9" w:rsidRPr="00532EB9" w14:paraId="14C5BC89" w14:textId="77777777" w:rsidTr="00F9152C">
        <w:tc>
          <w:tcPr>
            <w:tcW w:w="1975" w:type="dxa"/>
          </w:tcPr>
          <w:p w14:paraId="64FD700C" w14:textId="4BDE1F10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9:45 am</w:t>
            </w:r>
          </w:p>
        </w:tc>
        <w:tc>
          <w:tcPr>
            <w:tcW w:w="8730" w:type="dxa"/>
          </w:tcPr>
          <w:p w14:paraId="1BAE612A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Opening Remarks</w:t>
            </w:r>
          </w:p>
          <w:p w14:paraId="69C063E8" w14:textId="60EC6CB8" w:rsidR="00532EB9" w:rsidRPr="0055493E" w:rsidRDefault="00532EB9" w:rsidP="0055493E">
            <w:pPr>
              <w:jc w:val="center"/>
              <w:rPr>
                <w:i/>
                <w:iCs/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>Lisa Whittingham, Co-Chair</w:t>
            </w:r>
          </w:p>
        </w:tc>
      </w:tr>
      <w:tr w:rsidR="00532EB9" w:rsidRPr="00532EB9" w14:paraId="3DE327DD" w14:textId="77777777" w:rsidTr="00F9152C">
        <w:tc>
          <w:tcPr>
            <w:tcW w:w="1975" w:type="dxa"/>
            <w:tcBorders>
              <w:bottom w:val="single" w:sz="4" w:space="0" w:color="auto"/>
            </w:tcBorders>
          </w:tcPr>
          <w:p w14:paraId="00DE93EA" w14:textId="235A9469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10:45 am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5C5485E8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Keynote Speaker</w:t>
            </w:r>
          </w:p>
          <w:p w14:paraId="2B926673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Emerging from the Cracks: Strengthening Our Place in a Post-COVID World</w:t>
            </w:r>
          </w:p>
          <w:p w14:paraId="04EC196A" w14:textId="77777777" w:rsidR="00532EB9" w:rsidRPr="0055493E" w:rsidRDefault="00532EB9" w:rsidP="00532EB9">
            <w:pPr>
              <w:jc w:val="center"/>
              <w:rPr>
                <w:i/>
                <w:iCs/>
                <w:sz w:val="18"/>
                <w:szCs w:val="18"/>
              </w:rPr>
            </w:pPr>
            <w:r w:rsidRPr="0055493E">
              <w:rPr>
                <w:i/>
                <w:iCs/>
                <w:sz w:val="18"/>
                <w:szCs w:val="18"/>
              </w:rPr>
              <w:t>Madeline Burghardt</w:t>
            </w:r>
          </w:p>
          <w:p w14:paraId="75DD17B3" w14:textId="6DFED676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>Department of Disability Studies, Western University</w:t>
            </w:r>
          </w:p>
        </w:tc>
      </w:tr>
      <w:tr w:rsidR="00532EB9" w:rsidRPr="00532EB9" w14:paraId="24614CAE" w14:textId="77777777" w:rsidTr="00F9152C">
        <w:tc>
          <w:tcPr>
            <w:tcW w:w="1975" w:type="dxa"/>
            <w:shd w:val="clear" w:color="auto" w:fill="D9D9D9" w:themeFill="background1" w:themeFillShade="D9"/>
          </w:tcPr>
          <w:p w14:paraId="4E7D15A3" w14:textId="64FC53B0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11:05 am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4D0EB12A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Break</w:t>
            </w:r>
          </w:p>
          <w:p w14:paraId="2FB3EB94" w14:textId="78AFA31F" w:rsidR="00532EB9" w:rsidRPr="00532EB9" w:rsidRDefault="00532EB9" w:rsidP="00532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32EB9">
              <w:rPr>
                <w:i/>
                <w:iCs/>
                <w:sz w:val="20"/>
                <w:szCs w:val="20"/>
              </w:rPr>
              <w:t>Mindfulness Practice with Sue Hutton</w:t>
            </w:r>
          </w:p>
        </w:tc>
      </w:tr>
      <w:tr w:rsidR="00532EB9" w:rsidRPr="00532EB9" w14:paraId="04D9EE79" w14:textId="77777777" w:rsidTr="00F9152C">
        <w:tc>
          <w:tcPr>
            <w:tcW w:w="1975" w:type="dxa"/>
          </w:tcPr>
          <w:p w14:paraId="43C786BA" w14:textId="3F237515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 – 11:35 am</w:t>
            </w:r>
          </w:p>
        </w:tc>
        <w:tc>
          <w:tcPr>
            <w:tcW w:w="8730" w:type="dxa"/>
          </w:tcPr>
          <w:p w14:paraId="292A2847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Presentation 1</w:t>
            </w:r>
          </w:p>
          <w:p w14:paraId="5DC44D80" w14:textId="77777777" w:rsidR="00532EB9" w:rsidRP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B9">
              <w:rPr>
                <w:b/>
                <w:bCs/>
                <w:sz w:val="20"/>
                <w:szCs w:val="20"/>
              </w:rPr>
              <w:t>Being Men and Women “The Right Way” and Staying Out of Trouble: Gender Identity and Performance Among Adults with Intellectual Disabilities in Ontario, Canada</w:t>
            </w:r>
          </w:p>
          <w:p w14:paraId="79F5BC11" w14:textId="77777777" w:rsidR="00532EB9" w:rsidRPr="0055493E" w:rsidRDefault="00532EB9" w:rsidP="00532EB9">
            <w:pPr>
              <w:jc w:val="center"/>
              <w:rPr>
                <w:i/>
                <w:iCs/>
                <w:sz w:val="18"/>
                <w:szCs w:val="18"/>
              </w:rPr>
            </w:pPr>
            <w:r w:rsidRPr="0055493E">
              <w:rPr>
                <w:i/>
                <w:iCs/>
                <w:sz w:val="18"/>
                <w:szCs w:val="18"/>
              </w:rPr>
              <w:t xml:space="preserve">Alan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Santinele</w:t>
            </w:r>
            <w:proofErr w:type="spellEnd"/>
            <w:r w:rsidRPr="0055493E">
              <w:rPr>
                <w:i/>
                <w:iCs/>
                <w:sz w:val="18"/>
                <w:szCs w:val="18"/>
              </w:rPr>
              <w:t xml:space="preserve"> Martino</w:t>
            </w:r>
          </w:p>
          <w:p w14:paraId="58886D67" w14:textId="655EE5B6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>Women’s and Gender Studies, Carleton University</w:t>
            </w:r>
          </w:p>
        </w:tc>
      </w:tr>
      <w:tr w:rsidR="00532EB9" w:rsidRPr="00532EB9" w14:paraId="3FA4B231" w14:textId="77777777" w:rsidTr="00F9152C">
        <w:tc>
          <w:tcPr>
            <w:tcW w:w="1975" w:type="dxa"/>
            <w:tcBorders>
              <w:bottom w:val="single" w:sz="4" w:space="0" w:color="auto"/>
            </w:tcBorders>
          </w:tcPr>
          <w:p w14:paraId="6465B3AF" w14:textId="4E4F80EB" w:rsid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– 12:05 am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62536655" w14:textId="77777777" w:rsid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 2</w:t>
            </w:r>
          </w:p>
          <w:p w14:paraId="3E68DFF5" w14:textId="77777777" w:rsid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Coffee Talk: The Right to Be an Artist</w:t>
            </w:r>
          </w:p>
          <w:p w14:paraId="08338490" w14:textId="77777777" w:rsidR="00532EB9" w:rsidRPr="0055493E" w:rsidRDefault="00532EB9" w:rsidP="00532EB9">
            <w:pPr>
              <w:jc w:val="center"/>
              <w:rPr>
                <w:i/>
                <w:iCs/>
                <w:sz w:val="18"/>
                <w:szCs w:val="18"/>
              </w:rPr>
            </w:pPr>
            <w:r w:rsidRPr="0055493E">
              <w:rPr>
                <w:i/>
                <w:iCs/>
                <w:sz w:val="18"/>
                <w:szCs w:val="18"/>
              </w:rPr>
              <w:t xml:space="preserve">Christine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Yarmol</w:t>
            </w:r>
            <w:proofErr w:type="spellEnd"/>
          </w:p>
          <w:p w14:paraId="2CAB3889" w14:textId="6235C567" w:rsidR="00532EB9" w:rsidRPr="00532EB9" w:rsidRDefault="00532EB9" w:rsidP="00532EB9">
            <w:pPr>
              <w:jc w:val="center"/>
              <w:rPr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>Critical Disability Studies, York University</w:t>
            </w:r>
          </w:p>
        </w:tc>
      </w:tr>
      <w:tr w:rsidR="00532EB9" w:rsidRPr="00532EB9" w14:paraId="616FCD86" w14:textId="77777777" w:rsidTr="00F9152C">
        <w:tc>
          <w:tcPr>
            <w:tcW w:w="1975" w:type="dxa"/>
            <w:shd w:val="clear" w:color="auto" w:fill="D9D9D9" w:themeFill="background1" w:themeFillShade="D9"/>
          </w:tcPr>
          <w:p w14:paraId="4671C086" w14:textId="5B118C7D" w:rsid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 – 1:00 pm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6CA4FA17" w14:textId="77777777" w:rsid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  <w:p w14:paraId="14F3A0E2" w14:textId="78208320" w:rsidR="00532EB9" w:rsidRPr="00532EB9" w:rsidRDefault="00532EB9" w:rsidP="00532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32EB9">
              <w:rPr>
                <w:i/>
                <w:iCs/>
                <w:sz w:val="20"/>
                <w:szCs w:val="20"/>
              </w:rPr>
              <w:t>Posters Available Online</w:t>
            </w:r>
          </w:p>
        </w:tc>
      </w:tr>
      <w:tr w:rsidR="00532EB9" w:rsidRPr="00532EB9" w14:paraId="732D7197" w14:textId="77777777" w:rsidTr="00F9152C">
        <w:tc>
          <w:tcPr>
            <w:tcW w:w="1975" w:type="dxa"/>
          </w:tcPr>
          <w:p w14:paraId="3B0D0233" w14:textId="7708A3F5" w:rsid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1:30 pm</w:t>
            </w:r>
          </w:p>
        </w:tc>
        <w:tc>
          <w:tcPr>
            <w:tcW w:w="8730" w:type="dxa"/>
          </w:tcPr>
          <w:p w14:paraId="4769EEE8" w14:textId="77777777" w:rsid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Blitz Presentations</w:t>
            </w:r>
          </w:p>
          <w:p w14:paraId="7D1A409B" w14:textId="13CB1C34" w:rsidR="00532EB9" w:rsidRPr="0055493E" w:rsidRDefault="00532EB9" w:rsidP="0055493E">
            <w:pPr>
              <w:jc w:val="center"/>
              <w:rPr>
                <w:i/>
                <w:iCs/>
                <w:sz w:val="20"/>
                <w:szCs w:val="20"/>
              </w:rPr>
            </w:pPr>
            <w:r w:rsidRPr="00532EB9">
              <w:rPr>
                <w:i/>
                <w:iCs/>
                <w:sz w:val="20"/>
                <w:szCs w:val="20"/>
              </w:rPr>
              <w:t xml:space="preserve">Anne </w:t>
            </w:r>
            <w:proofErr w:type="spellStart"/>
            <w:r w:rsidRPr="00532EB9">
              <w:rPr>
                <w:i/>
                <w:iCs/>
                <w:sz w:val="20"/>
                <w:szCs w:val="20"/>
              </w:rPr>
              <w:t>Readhead</w:t>
            </w:r>
            <w:proofErr w:type="spellEnd"/>
            <w:r w:rsidRPr="00532EB9">
              <w:rPr>
                <w:i/>
                <w:iCs/>
                <w:sz w:val="20"/>
                <w:szCs w:val="20"/>
              </w:rPr>
              <w:t>, RSIG Committee Member</w:t>
            </w:r>
          </w:p>
        </w:tc>
      </w:tr>
      <w:tr w:rsidR="00532EB9" w:rsidRPr="00532EB9" w14:paraId="104D7C43" w14:textId="77777777" w:rsidTr="00F9152C">
        <w:tc>
          <w:tcPr>
            <w:tcW w:w="1975" w:type="dxa"/>
          </w:tcPr>
          <w:p w14:paraId="7C1FBC5B" w14:textId="6415AFE7" w:rsidR="00532EB9" w:rsidRDefault="00532EB9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– 1:55 pm</w:t>
            </w:r>
          </w:p>
        </w:tc>
        <w:tc>
          <w:tcPr>
            <w:tcW w:w="8730" w:type="dxa"/>
          </w:tcPr>
          <w:p w14:paraId="4E9B2AE5" w14:textId="291A6DBC" w:rsid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 3</w:t>
            </w:r>
          </w:p>
          <w:p w14:paraId="22E50E2C" w14:textId="77777777" w:rsidR="00532EB9" w:rsidRDefault="00532EB9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Impact of COVID-19 on Direct Support Professionals </w:t>
            </w:r>
            <w:r w:rsidR="00464FE6">
              <w:rPr>
                <w:b/>
                <w:bCs/>
                <w:sz w:val="20"/>
                <w:szCs w:val="20"/>
              </w:rPr>
              <w:t>Working with Adults with Intellectual and Developmental Disabilities: A Rural Ontario Case Study</w:t>
            </w:r>
          </w:p>
          <w:p w14:paraId="76DA9644" w14:textId="77777777" w:rsidR="00464FE6" w:rsidRPr="0055493E" w:rsidRDefault="00464FE6" w:rsidP="00532EB9">
            <w:pPr>
              <w:jc w:val="center"/>
              <w:rPr>
                <w:i/>
                <w:iCs/>
                <w:sz w:val="18"/>
                <w:szCs w:val="18"/>
              </w:rPr>
            </w:pPr>
            <w:r w:rsidRPr="0055493E">
              <w:rPr>
                <w:i/>
                <w:iCs/>
                <w:sz w:val="18"/>
                <w:szCs w:val="18"/>
              </w:rPr>
              <w:t xml:space="preserve">Anna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Przednowek</w:t>
            </w:r>
            <w:proofErr w:type="spellEnd"/>
            <w:r w:rsidRPr="0055493E">
              <w:rPr>
                <w:i/>
                <w:iCs/>
                <w:sz w:val="18"/>
                <w:szCs w:val="18"/>
              </w:rPr>
              <w:t xml:space="preserve">, Sharon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Desormeau</w:t>
            </w:r>
            <w:proofErr w:type="spellEnd"/>
            <w:r w:rsidRPr="0055493E">
              <w:rPr>
                <w:i/>
                <w:iCs/>
                <w:sz w:val="18"/>
                <w:szCs w:val="18"/>
              </w:rPr>
              <w:t>, Sara Ouellette</w:t>
            </w:r>
          </w:p>
          <w:p w14:paraId="6889FA20" w14:textId="7DB47E85" w:rsidR="00464FE6" w:rsidRPr="00464FE6" w:rsidRDefault="00464FE6" w:rsidP="00532EB9">
            <w:pPr>
              <w:jc w:val="center"/>
              <w:rPr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>Department of Social Work, Nipissing University</w:t>
            </w:r>
          </w:p>
        </w:tc>
      </w:tr>
      <w:tr w:rsidR="0055493E" w:rsidRPr="00532EB9" w14:paraId="52368D7C" w14:textId="77777777" w:rsidTr="00F9152C">
        <w:tc>
          <w:tcPr>
            <w:tcW w:w="1975" w:type="dxa"/>
            <w:tcBorders>
              <w:bottom w:val="single" w:sz="4" w:space="0" w:color="auto"/>
            </w:tcBorders>
          </w:tcPr>
          <w:p w14:paraId="0D0DEB49" w14:textId="0AF65573" w:rsidR="0055493E" w:rsidRDefault="0055493E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2:25 pm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E3DB7AE" w14:textId="75F0831C" w:rsidR="0055493E" w:rsidRDefault="0055493E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Presentation 4 </w:t>
            </w:r>
          </w:p>
          <w:p w14:paraId="1079E0B9" w14:textId="77777777" w:rsidR="0055493E" w:rsidRDefault="0055493E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COVID-19 Pandemic: Parenting an Adult Child with Autism Spectrum Disorder and an Intellectual Disability</w:t>
            </w:r>
          </w:p>
          <w:p w14:paraId="6E001441" w14:textId="77777777" w:rsidR="0055493E" w:rsidRPr="0055493E" w:rsidRDefault="0055493E" w:rsidP="00532EB9">
            <w:pPr>
              <w:jc w:val="center"/>
              <w:rPr>
                <w:i/>
                <w:iCs/>
                <w:sz w:val="18"/>
                <w:szCs w:val="18"/>
              </w:rPr>
            </w:pPr>
            <w:r w:rsidRPr="0055493E">
              <w:rPr>
                <w:i/>
                <w:iCs/>
                <w:sz w:val="18"/>
                <w:szCs w:val="18"/>
              </w:rPr>
              <w:t xml:space="preserve">Kirsten Penrose, Nadine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Minott</w:t>
            </w:r>
            <w:proofErr w:type="spellEnd"/>
            <w:r w:rsidRPr="0055493E">
              <w:rPr>
                <w:i/>
                <w:iCs/>
                <w:sz w:val="18"/>
                <w:szCs w:val="18"/>
              </w:rPr>
              <w:t xml:space="preserve">, Kelly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Carr</w:t>
            </w:r>
            <w:proofErr w:type="spellEnd"/>
            <w:r w:rsidRPr="0055493E">
              <w:rPr>
                <w:i/>
                <w:iCs/>
                <w:sz w:val="18"/>
                <w:szCs w:val="18"/>
              </w:rPr>
              <w:t>, Patti Weir, Nadia R. Azar, Chad A. Sutherland, &amp; Sean Horton</w:t>
            </w:r>
          </w:p>
          <w:p w14:paraId="6A080F0E" w14:textId="1FA15E1C" w:rsidR="0055493E" w:rsidRPr="0055493E" w:rsidRDefault="0055493E" w:rsidP="00532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>APEX Research Group, Department of Kinesiology, University of Windsor</w:t>
            </w:r>
          </w:p>
        </w:tc>
      </w:tr>
      <w:tr w:rsidR="0055493E" w:rsidRPr="00532EB9" w14:paraId="47025EA5" w14:textId="77777777" w:rsidTr="00F9152C">
        <w:tc>
          <w:tcPr>
            <w:tcW w:w="1975" w:type="dxa"/>
            <w:shd w:val="clear" w:color="auto" w:fill="D9D9D9" w:themeFill="background1" w:themeFillShade="D9"/>
          </w:tcPr>
          <w:p w14:paraId="287CF5B7" w14:textId="2CD8EFB9" w:rsidR="0055493E" w:rsidRDefault="0055493E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 – 2:45 pm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67DBA190" w14:textId="77777777" w:rsidR="0055493E" w:rsidRDefault="0055493E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Break</w:t>
            </w:r>
          </w:p>
          <w:p w14:paraId="5CEB394E" w14:textId="5CDE3DBC" w:rsidR="0055493E" w:rsidRPr="0055493E" w:rsidRDefault="0055493E" w:rsidP="00532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5493E">
              <w:rPr>
                <w:i/>
                <w:iCs/>
                <w:sz w:val="20"/>
                <w:szCs w:val="20"/>
              </w:rPr>
              <w:t xml:space="preserve">Movement Break with </w:t>
            </w:r>
            <w:proofErr w:type="spellStart"/>
            <w:r w:rsidRPr="0055493E">
              <w:rPr>
                <w:i/>
                <w:iCs/>
                <w:sz w:val="20"/>
                <w:szCs w:val="20"/>
              </w:rPr>
              <w:t>Bri</w:t>
            </w:r>
            <w:proofErr w:type="spellEnd"/>
            <w:r w:rsidRPr="0055493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493E">
              <w:rPr>
                <w:i/>
                <w:iCs/>
                <w:sz w:val="20"/>
                <w:szCs w:val="20"/>
              </w:rPr>
              <w:t>Redquest</w:t>
            </w:r>
            <w:proofErr w:type="spellEnd"/>
            <w:r w:rsidRPr="0055493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5493E" w:rsidRPr="00532EB9" w14:paraId="0780C58D" w14:textId="77777777" w:rsidTr="00F9152C">
        <w:tc>
          <w:tcPr>
            <w:tcW w:w="1975" w:type="dxa"/>
          </w:tcPr>
          <w:p w14:paraId="0AE3EB5C" w14:textId="19715856" w:rsidR="0055493E" w:rsidRDefault="0055493E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– 3:10 pm</w:t>
            </w:r>
          </w:p>
        </w:tc>
        <w:tc>
          <w:tcPr>
            <w:tcW w:w="8730" w:type="dxa"/>
          </w:tcPr>
          <w:p w14:paraId="3BC9719A" w14:textId="77777777" w:rsidR="0055493E" w:rsidRDefault="0055493E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 5</w:t>
            </w:r>
          </w:p>
          <w:p w14:paraId="19CFF972" w14:textId="77777777" w:rsidR="0055493E" w:rsidRDefault="0055493E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Suicidality Among Individuals with Prenatal Alcohol Exposure and Fetal Alcohol Spectrum Disorder in Ontario, Canada</w:t>
            </w:r>
          </w:p>
          <w:p w14:paraId="64C8D42E" w14:textId="58C07228" w:rsidR="0055493E" w:rsidRPr="0055493E" w:rsidRDefault="0055493E" w:rsidP="00532EB9">
            <w:pPr>
              <w:jc w:val="center"/>
              <w:rPr>
                <w:sz w:val="20"/>
                <w:szCs w:val="20"/>
              </w:rPr>
            </w:pP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Kelly D. Harding, PhD,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 xml:space="preserve">1,2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Katherine Flannigan, PhD, R. Psych,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1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Amanda </w:t>
            </w:r>
            <w:proofErr w:type="spellStart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Ewasiuk</w:t>
            </w:r>
            <w:proofErr w:type="spellEnd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, MSc,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3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Dorothy E. </w:t>
            </w:r>
            <w:proofErr w:type="spellStart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Badry</w:t>
            </w:r>
            <w:proofErr w:type="spellEnd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, PhD, RSW,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1,4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Carly McMorris, PhD, R. Psych,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5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Kathy Unsworth, MBA,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1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Jocelynn L. Cook, PhD, MBA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1,6,7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br/>
              <w:t>1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Canada Fetal Alcohol Spectrum Disorder Research Network,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2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Department of Psychology, Laurentian University, Sudbury, ON,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3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CASA Child, Adolescent and Family Mental Health, Edmonton, AB,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4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Faculty of Social Work, University of Calgary, Calgary, AB,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5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Werklund School of Education, University of Calgary, Calgary, AB,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6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Department of Obstetrics, </w:t>
            </w:r>
            <w:proofErr w:type="spellStart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Gynaecology</w:t>
            </w:r>
            <w:proofErr w:type="spellEnd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and Newborn Care, The University of Ottawa, Ottawa, ON, 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  <w:vertAlign w:val="superscript"/>
              </w:rPr>
              <w:t>7</w:t>
            </w:r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The Society of Obstetricians and </w:t>
            </w:r>
            <w:proofErr w:type="spellStart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>Gynaecologists</w:t>
            </w:r>
            <w:proofErr w:type="spellEnd"/>
            <w:r w:rsidRPr="00E176F6">
              <w:rPr>
                <w:i/>
                <w:color w:val="222222"/>
                <w:sz w:val="18"/>
                <w:szCs w:val="18"/>
                <w:highlight w:val="white"/>
              </w:rPr>
              <w:t xml:space="preserve"> of Canada, Ottawa,</w:t>
            </w:r>
            <w:r>
              <w:rPr>
                <w:i/>
                <w:color w:val="222222"/>
                <w:sz w:val="18"/>
                <w:szCs w:val="18"/>
              </w:rPr>
              <w:t xml:space="preserve"> ON</w:t>
            </w:r>
          </w:p>
        </w:tc>
      </w:tr>
      <w:tr w:rsidR="0055493E" w:rsidRPr="00532EB9" w14:paraId="29430A00" w14:textId="77777777" w:rsidTr="00F9152C">
        <w:tc>
          <w:tcPr>
            <w:tcW w:w="1975" w:type="dxa"/>
            <w:tcBorders>
              <w:bottom w:val="single" w:sz="4" w:space="0" w:color="auto"/>
            </w:tcBorders>
          </w:tcPr>
          <w:p w14:paraId="4D7D535A" w14:textId="0EB76636" w:rsidR="0055493E" w:rsidRDefault="0055493E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 – 4:00 pm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07904996" w14:textId="77777777" w:rsidR="0055493E" w:rsidRDefault="0055493E" w:rsidP="00532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 Presentation; Closing Remarks</w:t>
            </w:r>
          </w:p>
          <w:p w14:paraId="5BF38BB2" w14:textId="27B08B98" w:rsidR="0055493E" w:rsidRPr="0055493E" w:rsidRDefault="0055493E" w:rsidP="0055493E">
            <w:pPr>
              <w:jc w:val="center"/>
              <w:rPr>
                <w:i/>
                <w:iCs/>
                <w:sz w:val="20"/>
                <w:szCs w:val="20"/>
              </w:rPr>
            </w:pPr>
            <w:r w:rsidRPr="0055493E">
              <w:rPr>
                <w:i/>
                <w:iCs/>
                <w:sz w:val="18"/>
                <w:szCs w:val="18"/>
              </w:rPr>
              <w:t xml:space="preserve">Anna </w:t>
            </w:r>
            <w:proofErr w:type="spellStart"/>
            <w:r w:rsidRPr="0055493E">
              <w:rPr>
                <w:i/>
                <w:iCs/>
                <w:sz w:val="18"/>
                <w:szCs w:val="18"/>
              </w:rPr>
              <w:t>Przednowek</w:t>
            </w:r>
            <w:proofErr w:type="spellEnd"/>
            <w:r w:rsidRPr="0055493E">
              <w:rPr>
                <w:i/>
                <w:iCs/>
                <w:sz w:val="18"/>
                <w:szCs w:val="18"/>
              </w:rPr>
              <w:t>, Co-Chair</w:t>
            </w:r>
          </w:p>
        </w:tc>
      </w:tr>
      <w:tr w:rsidR="00F9152C" w:rsidRPr="00532EB9" w14:paraId="77EE2B17" w14:textId="77777777" w:rsidTr="00F9152C">
        <w:tc>
          <w:tcPr>
            <w:tcW w:w="1975" w:type="dxa"/>
            <w:shd w:val="clear" w:color="auto" w:fill="D9D9D9" w:themeFill="background1" w:themeFillShade="D9"/>
          </w:tcPr>
          <w:p w14:paraId="02EFD2B7" w14:textId="0EC2ABA6" w:rsidR="00F9152C" w:rsidRDefault="00F9152C" w:rsidP="0053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5:00 pm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1AF95541" w14:textId="36DD10A7" w:rsidR="00F9152C" w:rsidRDefault="00F9152C" w:rsidP="00F91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Networking Opportunity</w:t>
            </w:r>
          </w:p>
          <w:p w14:paraId="34A58BEE" w14:textId="00399861" w:rsidR="00242F37" w:rsidRDefault="00242F37" w:rsidP="00242F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Made a Connection Throughout the Day? Why not meet up now?</w:t>
            </w:r>
          </w:p>
          <w:p w14:paraId="45736B74" w14:textId="69D53D82" w:rsidR="00242F37" w:rsidRPr="00F9152C" w:rsidRDefault="00F9152C" w:rsidP="00242F37">
            <w:pPr>
              <w:jc w:val="center"/>
              <w:rPr>
                <w:i/>
                <w:iCs/>
                <w:sz w:val="20"/>
                <w:szCs w:val="20"/>
              </w:rPr>
            </w:pPr>
            <w:r w:rsidRPr="00F9152C">
              <w:rPr>
                <w:i/>
                <w:iCs/>
                <w:sz w:val="20"/>
                <w:szCs w:val="20"/>
              </w:rPr>
              <w:t>Zoom link will remain open until 5:00pm</w:t>
            </w:r>
          </w:p>
        </w:tc>
      </w:tr>
    </w:tbl>
    <w:p w14:paraId="43759D5D" w14:textId="73261385" w:rsidR="00532EB9" w:rsidRPr="00532EB9" w:rsidRDefault="00532EB9" w:rsidP="00532EB9">
      <w:pPr>
        <w:rPr>
          <w:sz w:val="28"/>
          <w:szCs w:val="28"/>
        </w:rPr>
      </w:pPr>
    </w:p>
    <w:sectPr w:rsidR="00532EB9" w:rsidRPr="00532EB9" w:rsidSect="00F91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B9"/>
    <w:rsid w:val="00242F37"/>
    <w:rsid w:val="00464FE6"/>
    <w:rsid w:val="004E1890"/>
    <w:rsid w:val="00532EB9"/>
    <w:rsid w:val="0055493E"/>
    <w:rsid w:val="009A15F2"/>
    <w:rsid w:val="00F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EE60"/>
  <w15:chartTrackingRefBased/>
  <w15:docId w15:val="{9D8DD77B-8CDE-B542-898E-7B64A98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Whittingham</dc:creator>
  <cp:keywords/>
  <dc:description/>
  <cp:lastModifiedBy>Lisa Whittingham</cp:lastModifiedBy>
  <cp:revision>4</cp:revision>
  <dcterms:created xsi:type="dcterms:W3CDTF">2021-04-08T14:22:00Z</dcterms:created>
  <dcterms:modified xsi:type="dcterms:W3CDTF">2021-04-08T14:57:00Z</dcterms:modified>
</cp:coreProperties>
</file>