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07B7" w14:textId="7B83B69A" w:rsidR="00C33A10" w:rsidRDefault="00C33A10" w:rsidP="00C33A10">
      <w:pPr>
        <w:jc w:val="center"/>
        <w:rPr>
          <w:rFonts w:ascii="Arial" w:eastAsia="Arial" w:hAnsi="Arial" w:cs="Arial"/>
          <w:b/>
        </w:rPr>
      </w:pPr>
      <w:r w:rsidRPr="00C33A10">
        <w:rPr>
          <w:rFonts w:ascii="Arial" w:eastAsia="Arial" w:hAnsi="Arial" w:cs="Arial"/>
          <w:b/>
        </w:rPr>
        <w:t>WHEN A SEAT AT THE TABLE IS NOT ENOUGH</w:t>
      </w:r>
      <w:r w:rsidR="00E716BC">
        <w:rPr>
          <w:rFonts w:ascii="Arial" w:eastAsia="Arial" w:hAnsi="Arial" w:cs="Arial"/>
          <w:b/>
        </w:rPr>
        <w:t>: A PARTICIPATORY ACTION RESEARCH STUDY ON COLLABORATIVE PARTNERSHIPS IN ONTARIO DEVELOPMENTAL SERVICES ORGANIZATIONS</w:t>
      </w:r>
    </w:p>
    <w:p w14:paraId="3DA0A3D3" w14:textId="56B9BC87" w:rsidR="00C33A10" w:rsidRDefault="00C33A10" w:rsidP="00C33A10">
      <w:pPr>
        <w:jc w:val="center"/>
        <w:rPr>
          <w:rFonts w:ascii="Arial" w:eastAsia="Arial" w:hAnsi="Arial" w:cs="Arial"/>
          <w:b/>
        </w:rPr>
      </w:pPr>
    </w:p>
    <w:p w14:paraId="4B0A0020" w14:textId="08AA85A1" w:rsidR="00C33A10" w:rsidRDefault="00C33A10" w:rsidP="00C33A10">
      <w:pPr>
        <w:jc w:val="center"/>
        <w:rPr>
          <w:rFonts w:ascii="Arial" w:eastAsia="Arial" w:hAnsi="Arial" w:cs="Arial"/>
          <w:b/>
        </w:rPr>
      </w:pPr>
      <w:r>
        <w:rPr>
          <w:rFonts w:ascii="Arial" w:eastAsia="Arial" w:hAnsi="Arial" w:cs="Arial"/>
          <w:b/>
        </w:rPr>
        <w:t xml:space="preserve">Kaylagh </w:t>
      </w:r>
      <w:proofErr w:type="spellStart"/>
      <w:r>
        <w:rPr>
          <w:rFonts w:ascii="Arial" w:eastAsia="Arial" w:hAnsi="Arial" w:cs="Arial"/>
          <w:b/>
        </w:rPr>
        <w:t>Vanwyck</w:t>
      </w:r>
      <w:r>
        <w:rPr>
          <w:rFonts w:ascii="Arial" w:eastAsia="Arial" w:hAnsi="Arial" w:cs="Arial"/>
          <w:b/>
          <w:vertAlign w:val="superscript"/>
        </w:rPr>
        <w:t>1</w:t>
      </w:r>
      <w:r w:rsidR="0024334A">
        <w:rPr>
          <w:rFonts w:ascii="Arial" w:eastAsia="Arial" w:hAnsi="Arial" w:cs="Arial"/>
          <w:b/>
          <w:vertAlign w:val="superscript"/>
        </w:rPr>
        <w:t>,2</w:t>
      </w:r>
      <w:proofErr w:type="spellEnd"/>
      <w:r>
        <w:rPr>
          <w:rFonts w:ascii="Arial" w:eastAsia="Arial" w:hAnsi="Arial" w:cs="Arial"/>
          <w:b/>
        </w:rPr>
        <w:t xml:space="preserve"> &amp; Dzidra </w:t>
      </w:r>
      <w:proofErr w:type="spellStart"/>
      <w:r>
        <w:rPr>
          <w:rFonts w:ascii="Arial" w:eastAsia="Arial" w:hAnsi="Arial" w:cs="Arial"/>
          <w:b/>
        </w:rPr>
        <w:t>H</w:t>
      </w:r>
      <w:r w:rsidR="002F475D">
        <w:rPr>
          <w:rFonts w:ascii="Arial" w:eastAsia="Arial" w:hAnsi="Arial" w:cs="Arial"/>
          <w:b/>
        </w:rPr>
        <w:t>a</w:t>
      </w:r>
      <w:r>
        <w:rPr>
          <w:rFonts w:ascii="Arial" w:eastAsia="Arial" w:hAnsi="Arial" w:cs="Arial"/>
          <w:b/>
        </w:rPr>
        <w:t>lar</w:t>
      </w:r>
      <w:r w:rsidR="00E5506F" w:rsidRPr="00E5506F">
        <w:rPr>
          <w:rFonts w:ascii="Arial" w:eastAsia="Arial" w:hAnsi="Arial" w:cs="Arial"/>
          <w:b/>
          <w:vertAlign w:val="superscript"/>
        </w:rPr>
        <w:t>2</w:t>
      </w:r>
      <w:proofErr w:type="spellEnd"/>
    </w:p>
    <w:p w14:paraId="2E826FF2" w14:textId="03C88A90" w:rsidR="00C33A10" w:rsidRPr="00E5506F" w:rsidRDefault="00C33A10" w:rsidP="00C33A10">
      <w:pPr>
        <w:jc w:val="center"/>
        <w:rPr>
          <w:rFonts w:ascii="Arial" w:eastAsia="Arial" w:hAnsi="Arial" w:cs="Arial"/>
          <w:b/>
        </w:rPr>
      </w:pPr>
      <w:r>
        <w:rPr>
          <w:rFonts w:ascii="Arial" w:eastAsia="Arial" w:hAnsi="Arial" w:cs="Arial"/>
          <w:b/>
        </w:rPr>
        <w:t xml:space="preserve"> Wilfrid Laurier </w:t>
      </w:r>
      <w:proofErr w:type="spellStart"/>
      <w:r>
        <w:rPr>
          <w:rFonts w:ascii="Arial" w:eastAsia="Arial" w:hAnsi="Arial" w:cs="Arial"/>
          <w:b/>
        </w:rPr>
        <w:t>University</w:t>
      </w:r>
      <w:r w:rsidR="00E716BC" w:rsidRPr="00E716BC">
        <w:rPr>
          <w:rFonts w:ascii="Arial" w:eastAsia="Arial" w:hAnsi="Arial" w:cs="Arial"/>
          <w:b/>
          <w:vertAlign w:val="superscript"/>
        </w:rPr>
        <w:t>1</w:t>
      </w:r>
      <w:proofErr w:type="spellEnd"/>
      <w:r w:rsidR="00E5506F" w:rsidRPr="00E5506F">
        <w:rPr>
          <w:rFonts w:ascii="Arial" w:eastAsia="Arial" w:hAnsi="Arial" w:cs="Arial"/>
          <w:bCs/>
        </w:rPr>
        <w:t xml:space="preserve">, </w:t>
      </w:r>
      <w:r w:rsidR="00E5506F" w:rsidRPr="00E5506F">
        <w:rPr>
          <w:rFonts w:ascii="Arial" w:eastAsia="Arial" w:hAnsi="Arial" w:cs="Arial"/>
          <w:b/>
        </w:rPr>
        <w:t xml:space="preserve">Christian </w:t>
      </w:r>
      <w:proofErr w:type="spellStart"/>
      <w:r w:rsidR="00E5506F" w:rsidRPr="00E5506F">
        <w:rPr>
          <w:rFonts w:ascii="Arial" w:eastAsia="Arial" w:hAnsi="Arial" w:cs="Arial"/>
          <w:b/>
        </w:rPr>
        <w:t>Horizons</w:t>
      </w:r>
      <w:r w:rsidR="0024334A">
        <w:rPr>
          <w:rFonts w:ascii="Arial" w:eastAsia="Arial" w:hAnsi="Arial" w:cs="Arial"/>
          <w:b/>
          <w:vertAlign w:val="superscript"/>
        </w:rPr>
        <w:t>2</w:t>
      </w:r>
      <w:proofErr w:type="spellEnd"/>
    </w:p>
    <w:p w14:paraId="54A89EE1" w14:textId="77777777" w:rsidR="00C33A10" w:rsidRDefault="00C33A10" w:rsidP="00C33A1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textAlignment w:val="center"/>
        <w:rPr>
          <w:rFonts w:ascii="Arial" w:hAnsi="Arial" w:cs="Arial"/>
          <w:b/>
          <w:bCs/>
        </w:rPr>
      </w:pPr>
    </w:p>
    <w:p w14:paraId="653C939E" w14:textId="5E03D8FF" w:rsidR="00C33A10" w:rsidRPr="00C33A10" w:rsidRDefault="00C33A10" w:rsidP="00C33A1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textAlignment w:val="center"/>
        <w:rPr>
          <w:rFonts w:ascii="Arial" w:eastAsia="Times New Roman" w:hAnsi="Arial" w:cs="Arial"/>
          <w:lang w:eastAsia="en-CA"/>
        </w:rPr>
      </w:pPr>
      <w:r w:rsidRPr="00C33A10">
        <w:rPr>
          <w:rFonts w:ascii="Arial" w:hAnsi="Arial" w:cs="Arial"/>
          <w:b/>
          <w:bCs/>
        </w:rPr>
        <w:t>Objectives</w:t>
      </w:r>
      <w:r w:rsidRPr="00C33A10">
        <w:rPr>
          <w:rFonts w:ascii="Arial" w:hAnsi="Arial" w:cs="Arial"/>
        </w:rPr>
        <w:t xml:space="preserve">: </w:t>
      </w:r>
      <w:r w:rsidRPr="00C33A10">
        <w:rPr>
          <w:rFonts w:ascii="Arial" w:eastAsia="Times New Roman" w:hAnsi="Arial" w:cs="Arial"/>
          <w:lang w:eastAsia="en-CA"/>
        </w:rPr>
        <w:t xml:space="preserve">Historically, developmental services (DS) evolved largely guided by the knowledge and direction of non-disabled service providers and government. However, a human rights approach, as promoted in the UN </w:t>
      </w:r>
      <w:proofErr w:type="spellStart"/>
      <w:r w:rsidRPr="00C33A10">
        <w:rPr>
          <w:rFonts w:ascii="Arial" w:eastAsia="Times New Roman" w:hAnsi="Arial" w:cs="Arial"/>
          <w:lang w:eastAsia="en-CA"/>
        </w:rPr>
        <w:t>CRPD</w:t>
      </w:r>
      <w:proofErr w:type="spellEnd"/>
      <w:r w:rsidRPr="00C33A10">
        <w:rPr>
          <w:rFonts w:ascii="Arial" w:eastAsia="Times New Roman" w:hAnsi="Arial" w:cs="Arial"/>
          <w:lang w:eastAsia="en-CA"/>
        </w:rPr>
        <w:t xml:space="preserve">, </w:t>
      </w:r>
      <w:proofErr w:type="gramStart"/>
      <w:r w:rsidRPr="00C33A10">
        <w:rPr>
          <w:rFonts w:ascii="Arial" w:eastAsia="Times New Roman" w:hAnsi="Arial" w:cs="Arial"/>
          <w:lang w:eastAsia="en-CA"/>
        </w:rPr>
        <w:t>demonstrates</w:t>
      </w:r>
      <w:proofErr w:type="gramEnd"/>
      <w:r w:rsidRPr="00C33A10">
        <w:rPr>
          <w:rFonts w:ascii="Arial" w:eastAsia="Times New Roman" w:hAnsi="Arial" w:cs="Arial"/>
          <w:lang w:eastAsia="en-CA"/>
        </w:rPr>
        <w:t xml:space="preserve"> the need to shift </w:t>
      </w:r>
      <w:r w:rsidRPr="00C33A10">
        <w:rPr>
          <w:rFonts w:ascii="Arial" w:eastAsia="Times New Roman" w:hAnsi="Arial" w:cs="Arial"/>
          <w:lang w:val="en-US" w:eastAsia="en-CA"/>
        </w:rPr>
        <w:t>power toward service users labeled with developmental disabilities (</w:t>
      </w:r>
      <w:proofErr w:type="spellStart"/>
      <w:r w:rsidRPr="00C33A10">
        <w:rPr>
          <w:rFonts w:ascii="Arial" w:eastAsia="Times New Roman" w:hAnsi="Arial" w:cs="Arial"/>
          <w:lang w:val="en-US" w:eastAsia="en-CA"/>
        </w:rPr>
        <w:t>lw</w:t>
      </w:r>
      <w:proofErr w:type="spellEnd"/>
      <w:r w:rsidRPr="00C33A10">
        <w:rPr>
          <w:rFonts w:ascii="Arial" w:eastAsia="Times New Roman" w:hAnsi="Arial" w:cs="Arial"/>
          <w:lang w:val="en-US" w:eastAsia="en-CA"/>
        </w:rPr>
        <w:t>/DD) such that they have greater voice, choice, and control over the design, implementation, and evaluation of DS.</w:t>
      </w:r>
      <w:r w:rsidRPr="00C33A10">
        <w:rPr>
          <w:rFonts w:ascii="Arial" w:eastAsia="Times New Roman" w:hAnsi="Arial" w:cs="Arial"/>
          <w:lang w:eastAsia="en-CA"/>
        </w:rPr>
        <w:t xml:space="preserve"> Unfortunately, little research exists on how service users are </w:t>
      </w:r>
      <w:proofErr w:type="gramStart"/>
      <w:r w:rsidRPr="00C33A10">
        <w:rPr>
          <w:rFonts w:ascii="Arial" w:eastAsia="Times New Roman" w:hAnsi="Arial" w:cs="Arial"/>
          <w:lang w:eastAsia="en-CA"/>
        </w:rPr>
        <w:t>participating</w:t>
      </w:r>
      <w:proofErr w:type="gramEnd"/>
      <w:r w:rsidRPr="00C33A10">
        <w:rPr>
          <w:rFonts w:ascii="Arial" w:eastAsia="Times New Roman" w:hAnsi="Arial" w:cs="Arial"/>
          <w:lang w:eastAsia="en-CA"/>
        </w:rPr>
        <w:t xml:space="preserve"> in Ontario’s DS organizations nor how they would prefer to have their voice heard at an organizational level. Existing</w:t>
      </w:r>
      <w:r w:rsidRPr="00C33A10">
        <w:rPr>
          <w:rFonts w:ascii="Arial" w:eastAsia="Times New Roman" w:hAnsi="Arial" w:cs="Arial"/>
          <w:lang w:val="en-US" w:eastAsia="en-CA"/>
        </w:rPr>
        <w:t xml:space="preserve"> </w:t>
      </w:r>
      <w:r w:rsidRPr="00C33A10">
        <w:rPr>
          <w:rFonts w:ascii="Arial" w:eastAsia="Times New Roman" w:hAnsi="Arial" w:cs="Arial"/>
          <w:lang w:eastAsia="en-CA"/>
        </w:rPr>
        <w:t xml:space="preserve">theories and literature reveal the importance of </w:t>
      </w:r>
      <w:r w:rsidRPr="00C33A10">
        <w:rPr>
          <w:rFonts w:ascii="Arial" w:eastAsia="Times New Roman" w:hAnsi="Arial" w:cs="Arial"/>
          <w:i/>
          <w:lang w:eastAsia="en-CA"/>
        </w:rPr>
        <w:t>collaborative partnerships</w:t>
      </w:r>
      <w:r w:rsidRPr="00C33A10">
        <w:rPr>
          <w:rFonts w:ascii="Arial" w:eastAsia="Times New Roman" w:hAnsi="Arial" w:cs="Arial"/>
          <w:lang w:eastAsia="en-CA"/>
        </w:rPr>
        <w:t xml:space="preserve"> where power is shared with service users through participatory decision-making, shared leadership, and opportunities to </w:t>
      </w:r>
      <w:proofErr w:type="gramStart"/>
      <w:r w:rsidRPr="00C33A10">
        <w:rPr>
          <w:rFonts w:ascii="Arial" w:eastAsia="Times New Roman" w:hAnsi="Arial" w:cs="Arial"/>
          <w:lang w:eastAsia="en-CA"/>
        </w:rPr>
        <w:t>participate</w:t>
      </w:r>
      <w:proofErr w:type="gramEnd"/>
      <w:r w:rsidRPr="00C33A10">
        <w:rPr>
          <w:rFonts w:ascii="Arial" w:eastAsia="Times New Roman" w:hAnsi="Arial" w:cs="Arial"/>
          <w:lang w:eastAsia="en-CA"/>
        </w:rPr>
        <w:t xml:space="preserve"> with influence. Addressing this gap, this study explored how service users envisioned collaborating in partnership with DS organizations and what model of collaborative service planning and participatory decision-making best met their goals for inclusion.</w:t>
      </w:r>
    </w:p>
    <w:p w14:paraId="5FF812E0" w14:textId="77777777" w:rsidR="00C33A10" w:rsidRPr="00C33A10" w:rsidRDefault="00C33A10" w:rsidP="00C33A1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textAlignment w:val="center"/>
        <w:rPr>
          <w:rFonts w:ascii="Arial" w:eastAsia="Times New Roman" w:hAnsi="Arial" w:cs="Arial"/>
          <w:b/>
          <w:bCs/>
          <w:lang w:eastAsia="en-CA"/>
        </w:rPr>
      </w:pPr>
    </w:p>
    <w:p w14:paraId="4F64E84D" w14:textId="7B829A37" w:rsidR="00C33A10" w:rsidRPr="00C33A10" w:rsidRDefault="00C33A10" w:rsidP="00C33A1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textAlignment w:val="center"/>
        <w:rPr>
          <w:rFonts w:ascii="Arial" w:eastAsia="Times New Roman" w:hAnsi="Arial" w:cs="Arial"/>
          <w:b/>
          <w:bCs/>
          <w:lang w:eastAsia="en-CA"/>
        </w:rPr>
      </w:pPr>
      <w:r w:rsidRPr="00C33A10">
        <w:rPr>
          <w:rFonts w:ascii="Arial" w:eastAsia="Times New Roman" w:hAnsi="Arial" w:cs="Arial"/>
          <w:b/>
          <w:bCs/>
          <w:lang w:eastAsia="en-CA"/>
        </w:rPr>
        <w:t>Methods:</w:t>
      </w:r>
      <w:r>
        <w:rPr>
          <w:rFonts w:ascii="Arial" w:eastAsia="Times New Roman" w:hAnsi="Arial" w:cs="Arial"/>
          <w:b/>
          <w:bCs/>
          <w:lang w:eastAsia="en-CA"/>
        </w:rPr>
        <w:t xml:space="preserve"> </w:t>
      </w:r>
      <w:r w:rsidRPr="00C33A10">
        <w:rPr>
          <w:rFonts w:ascii="Arial" w:eastAsia="Times New Roman" w:hAnsi="Arial" w:cs="Arial"/>
          <w:lang w:val="en-US" w:eastAsia="en-CA"/>
        </w:rPr>
        <w:t xml:space="preserve">Four self-advocates </w:t>
      </w:r>
      <w:proofErr w:type="spellStart"/>
      <w:r w:rsidRPr="00C33A10">
        <w:rPr>
          <w:rFonts w:ascii="Arial" w:eastAsia="Times New Roman" w:hAnsi="Arial" w:cs="Arial"/>
          <w:lang w:val="en-US" w:eastAsia="en-CA"/>
        </w:rPr>
        <w:t>lw</w:t>
      </w:r>
      <w:proofErr w:type="spellEnd"/>
      <w:r w:rsidRPr="00C33A10">
        <w:rPr>
          <w:rFonts w:ascii="Arial" w:eastAsia="Times New Roman" w:hAnsi="Arial" w:cs="Arial"/>
          <w:lang w:val="en-US" w:eastAsia="en-CA"/>
        </w:rPr>
        <w:t>/DD collaborated as co-researchers in</w:t>
      </w:r>
      <w:r w:rsidRPr="00C33A10">
        <w:rPr>
          <w:rFonts w:ascii="Arial" w:eastAsia="Times New Roman" w:hAnsi="Arial" w:cs="Arial"/>
          <w:lang w:val="en-US" w:eastAsia="en-CA"/>
        </w:rPr>
        <w:t xml:space="preserve"> </w:t>
      </w:r>
      <w:r w:rsidRPr="00C33A10">
        <w:rPr>
          <w:rFonts w:ascii="Arial" w:eastAsia="Times New Roman" w:hAnsi="Arial" w:cs="Arial"/>
          <w:lang w:val="en-US" w:eastAsia="en-CA"/>
        </w:rPr>
        <w:t xml:space="preserve">all phases of a participatory action research study. The study explored </w:t>
      </w:r>
      <w:r w:rsidRPr="00C33A10">
        <w:rPr>
          <w:rFonts w:ascii="Arial" w:eastAsia="Times New Roman" w:hAnsi="Arial" w:cs="Arial"/>
          <w:lang w:eastAsia="en-CA"/>
        </w:rPr>
        <w:t xml:space="preserve">methods of collaborative service planning and participatory decision-making, and facilitators of participation service users identified as inclusive and effective in DS organizations. Nine adult service users </w:t>
      </w:r>
      <w:proofErr w:type="spellStart"/>
      <w:r w:rsidRPr="00C33A10">
        <w:rPr>
          <w:rFonts w:ascii="Arial" w:eastAsia="Times New Roman" w:hAnsi="Arial" w:cs="Arial"/>
          <w:lang w:eastAsia="en-CA"/>
        </w:rPr>
        <w:t>lw</w:t>
      </w:r>
      <w:proofErr w:type="spellEnd"/>
      <w:r w:rsidRPr="00C33A10">
        <w:rPr>
          <w:rFonts w:ascii="Arial" w:eastAsia="Times New Roman" w:hAnsi="Arial" w:cs="Arial"/>
          <w:lang w:eastAsia="en-CA"/>
        </w:rPr>
        <w:t>/DD and twelve leaders/managers</w:t>
      </w:r>
      <w:r w:rsidRPr="00C33A10">
        <w:rPr>
          <w:rFonts w:ascii="Arial" w:eastAsia="Times New Roman" w:hAnsi="Arial" w:cs="Arial"/>
          <w:lang w:eastAsia="en-CA"/>
        </w:rPr>
        <w:t xml:space="preserve"> </w:t>
      </w:r>
      <w:r w:rsidRPr="00C33A10">
        <w:rPr>
          <w:rFonts w:ascii="Arial" w:eastAsia="Times New Roman" w:hAnsi="Arial" w:cs="Arial"/>
          <w:lang w:eastAsia="en-CA"/>
        </w:rPr>
        <w:t xml:space="preserve">of eight Ontario DS organizations </w:t>
      </w:r>
      <w:proofErr w:type="gramStart"/>
      <w:r w:rsidRPr="00C33A10">
        <w:rPr>
          <w:rFonts w:ascii="Arial" w:eastAsia="Times New Roman" w:hAnsi="Arial" w:cs="Arial"/>
          <w:lang w:eastAsia="en-CA"/>
        </w:rPr>
        <w:t>participated</w:t>
      </w:r>
      <w:proofErr w:type="gramEnd"/>
      <w:r w:rsidRPr="00C33A10">
        <w:rPr>
          <w:rFonts w:ascii="Arial" w:eastAsia="Times New Roman" w:hAnsi="Arial" w:cs="Arial"/>
          <w:lang w:eastAsia="en-CA"/>
        </w:rPr>
        <w:t xml:space="preserve"> in virtual semi-structured interviews. Thirteen service users </w:t>
      </w:r>
      <w:proofErr w:type="gramStart"/>
      <w:r w:rsidRPr="00C33A10">
        <w:rPr>
          <w:rFonts w:ascii="Arial" w:eastAsia="Times New Roman" w:hAnsi="Arial" w:cs="Arial"/>
          <w:lang w:eastAsia="en-CA"/>
        </w:rPr>
        <w:t>participated</w:t>
      </w:r>
      <w:proofErr w:type="gramEnd"/>
      <w:r w:rsidRPr="00C33A10">
        <w:rPr>
          <w:rFonts w:ascii="Arial" w:eastAsia="Times New Roman" w:hAnsi="Arial" w:cs="Arial"/>
          <w:lang w:eastAsia="en-CA"/>
        </w:rPr>
        <w:t xml:space="preserve"> in two focus groups. Consensus coding and thematic analysis were applied, and results are</w:t>
      </w:r>
      <w:r w:rsidR="00BD564A">
        <w:rPr>
          <w:rFonts w:ascii="Arial" w:eastAsia="Times New Roman" w:hAnsi="Arial" w:cs="Arial"/>
          <w:lang w:eastAsia="en-CA"/>
        </w:rPr>
        <w:t xml:space="preserve"> </w:t>
      </w:r>
      <w:r w:rsidRPr="00C33A10">
        <w:rPr>
          <w:rFonts w:ascii="Arial" w:eastAsia="Times New Roman" w:hAnsi="Arial" w:cs="Arial"/>
          <w:lang w:eastAsia="en-CA"/>
        </w:rPr>
        <w:t xml:space="preserve">currently being written. </w:t>
      </w:r>
    </w:p>
    <w:p w14:paraId="6D30BDF1" w14:textId="77777777" w:rsidR="00C33A10" w:rsidRPr="00C33A10" w:rsidRDefault="00C33A10" w:rsidP="00C33A10">
      <w:pPr>
        <w:textAlignment w:val="center"/>
        <w:rPr>
          <w:rFonts w:ascii="Arial" w:eastAsia="Times New Roman" w:hAnsi="Arial" w:cs="Arial"/>
          <w:b/>
          <w:bCs/>
          <w:lang w:eastAsia="en-CA"/>
        </w:rPr>
      </w:pPr>
    </w:p>
    <w:p w14:paraId="01F3BCF1" w14:textId="5C631FB2" w:rsidR="00C33A10" w:rsidRPr="00C33A10" w:rsidRDefault="00C33A10" w:rsidP="00C33A10">
      <w:pPr>
        <w:textAlignment w:val="center"/>
        <w:rPr>
          <w:rFonts w:ascii="Arial" w:eastAsia="Times New Roman" w:hAnsi="Arial" w:cs="Arial"/>
          <w:lang w:eastAsia="en-CA"/>
        </w:rPr>
      </w:pPr>
      <w:r w:rsidRPr="00C33A10">
        <w:rPr>
          <w:rFonts w:ascii="Arial" w:eastAsia="Times New Roman" w:hAnsi="Arial" w:cs="Arial"/>
          <w:b/>
          <w:bCs/>
          <w:lang w:eastAsia="en-CA"/>
        </w:rPr>
        <w:t xml:space="preserve">Results: </w:t>
      </w:r>
      <w:r w:rsidRPr="00C33A10">
        <w:rPr>
          <w:rFonts w:ascii="Arial" w:eastAsia="Times New Roman" w:hAnsi="Arial" w:cs="Arial"/>
          <w:lang w:eastAsia="en-CA"/>
        </w:rPr>
        <w:t>Findings suggest a model that may meet service users’ inclusion goals is a s</w:t>
      </w:r>
      <w:r w:rsidRPr="00C33A10">
        <w:rPr>
          <w:rFonts w:ascii="Arial" w:eastAsia="Times New Roman" w:hAnsi="Arial" w:cs="Arial"/>
          <w:i/>
          <w:iCs/>
          <w:lang w:eastAsia="en-CA"/>
        </w:rPr>
        <w:t>trategy</w:t>
      </w:r>
      <w:r w:rsidRPr="00C33A10">
        <w:rPr>
          <w:rFonts w:ascii="Arial" w:eastAsia="Times New Roman" w:hAnsi="Arial" w:cs="Arial"/>
          <w:lang w:eastAsia="en-CA"/>
        </w:rPr>
        <w:t xml:space="preserve"> of participation that integrates service user’s </w:t>
      </w:r>
      <w:proofErr w:type="gramStart"/>
      <w:r w:rsidRPr="00C33A10">
        <w:rPr>
          <w:rFonts w:ascii="Arial" w:eastAsia="Times New Roman" w:hAnsi="Arial" w:cs="Arial"/>
          <w:lang w:eastAsia="en-CA"/>
        </w:rPr>
        <w:t>expertise</w:t>
      </w:r>
      <w:proofErr w:type="gramEnd"/>
      <w:r w:rsidRPr="00C33A10">
        <w:rPr>
          <w:rFonts w:ascii="Arial" w:eastAsia="Times New Roman" w:hAnsi="Arial" w:cs="Arial"/>
          <w:lang w:eastAsia="en-CA"/>
        </w:rPr>
        <w:t xml:space="preserve"> at each level and stage of the service delivery cycle coupled with an approach to involvement that positions them as experts and partners with the power to effect change. This model consists of the following key elements. At an outer layer is a </w:t>
      </w:r>
      <w:r w:rsidRPr="00C33A10">
        <w:rPr>
          <w:rFonts w:ascii="Arial" w:eastAsia="Times New Roman" w:hAnsi="Arial" w:cs="Arial"/>
          <w:b/>
          <w:bCs/>
          <w:lang w:eastAsia="en-CA"/>
        </w:rPr>
        <w:t>supportive organizational culture</w:t>
      </w:r>
      <w:r w:rsidRPr="00C33A10">
        <w:rPr>
          <w:rFonts w:ascii="Arial" w:eastAsia="Times New Roman" w:hAnsi="Arial" w:cs="Arial"/>
          <w:lang w:eastAsia="en-CA"/>
        </w:rPr>
        <w:t xml:space="preserve"> including leaders who value it, champion it, and offer multiple means to </w:t>
      </w:r>
      <w:proofErr w:type="gramStart"/>
      <w:r w:rsidRPr="00C33A10">
        <w:rPr>
          <w:rFonts w:ascii="Arial" w:eastAsia="Times New Roman" w:hAnsi="Arial" w:cs="Arial"/>
          <w:lang w:eastAsia="en-CA"/>
        </w:rPr>
        <w:t>participate</w:t>
      </w:r>
      <w:proofErr w:type="gramEnd"/>
      <w:r w:rsidRPr="00C33A10">
        <w:rPr>
          <w:rFonts w:ascii="Arial" w:eastAsia="Times New Roman" w:hAnsi="Arial" w:cs="Arial"/>
          <w:lang w:eastAsia="en-CA"/>
        </w:rPr>
        <w:t xml:space="preserve"> at multiple levels. Service users are viewed as partners and collaborators in designing and planning services and their input is actively </w:t>
      </w:r>
      <w:proofErr w:type="gramStart"/>
      <w:r w:rsidRPr="00C33A10">
        <w:rPr>
          <w:rFonts w:ascii="Arial" w:eastAsia="Times New Roman" w:hAnsi="Arial" w:cs="Arial"/>
          <w:lang w:eastAsia="en-CA"/>
        </w:rPr>
        <w:t>sought</w:t>
      </w:r>
      <w:proofErr w:type="gramEnd"/>
      <w:r w:rsidRPr="00C33A10">
        <w:rPr>
          <w:rFonts w:ascii="Arial" w:eastAsia="Times New Roman" w:hAnsi="Arial" w:cs="Arial"/>
          <w:lang w:eastAsia="en-CA"/>
        </w:rPr>
        <w:t xml:space="preserve"> through consistent means of participation. Within that supportive context, are </w:t>
      </w:r>
      <w:r w:rsidRPr="00C33A10">
        <w:rPr>
          <w:rFonts w:ascii="Arial" w:eastAsia="Times New Roman" w:hAnsi="Arial" w:cs="Arial"/>
          <w:b/>
          <w:bCs/>
          <w:lang w:eastAsia="en-CA"/>
        </w:rPr>
        <w:t>methods of participation that are</w:t>
      </w:r>
      <w:r w:rsidRPr="00C33A10">
        <w:rPr>
          <w:rFonts w:ascii="Arial" w:eastAsia="Times New Roman" w:hAnsi="Arial" w:cs="Arial"/>
          <w:lang w:eastAsia="en-CA"/>
        </w:rPr>
        <w:t xml:space="preserve"> </w:t>
      </w:r>
      <w:r w:rsidRPr="00C33A10">
        <w:rPr>
          <w:rFonts w:ascii="Arial" w:eastAsia="Times New Roman" w:hAnsi="Arial" w:cs="Arial"/>
          <w:b/>
          <w:bCs/>
          <w:lang w:eastAsia="en-CA"/>
        </w:rPr>
        <w:t>inclusive and influential.</w:t>
      </w:r>
      <w:r w:rsidRPr="00C33A10">
        <w:rPr>
          <w:rFonts w:ascii="Arial" w:eastAsia="Times New Roman" w:hAnsi="Arial" w:cs="Arial"/>
          <w:lang w:eastAsia="en-CA"/>
        </w:rPr>
        <w:t xml:space="preserve"> This involves formal methods of participation integrated into organizational planning and decision-making processes. These methods position service users as experts and full members of the group with equal decision-making authority and power to influence change on important topics affecting services. Participation is accessible and involves equipping and education. Methods include </w:t>
      </w:r>
      <w:r w:rsidRPr="00C33A10">
        <w:rPr>
          <w:rFonts w:ascii="Arial" w:hAnsi="Arial" w:cs="Arial"/>
        </w:rPr>
        <w:t xml:space="preserve">a representational body of service users (e.g., advisory council) with representatives on the organization’s board. </w:t>
      </w:r>
      <w:r w:rsidRPr="00C33A10">
        <w:rPr>
          <w:rFonts w:ascii="Arial" w:eastAsia="Times New Roman" w:hAnsi="Arial" w:cs="Arial"/>
          <w:lang w:eastAsia="en-CA"/>
        </w:rPr>
        <w:t xml:space="preserve">At the centre are </w:t>
      </w:r>
      <w:r w:rsidRPr="00C33A10">
        <w:rPr>
          <w:rFonts w:ascii="Arial" w:eastAsia="Times New Roman" w:hAnsi="Arial" w:cs="Arial"/>
          <w:b/>
          <w:bCs/>
          <w:lang w:eastAsia="en-CA"/>
        </w:rPr>
        <w:t>committed and supported members</w:t>
      </w:r>
      <w:r w:rsidRPr="00C33A10">
        <w:rPr>
          <w:rFonts w:ascii="Arial" w:eastAsia="Times New Roman" w:hAnsi="Arial" w:cs="Arial"/>
          <w:lang w:eastAsia="en-CA"/>
        </w:rPr>
        <w:t xml:space="preserve"> who are passionate about making the lives of people </w:t>
      </w:r>
      <w:proofErr w:type="spellStart"/>
      <w:r w:rsidRPr="00C33A10">
        <w:rPr>
          <w:rFonts w:ascii="Arial" w:eastAsia="Times New Roman" w:hAnsi="Arial" w:cs="Arial"/>
          <w:lang w:eastAsia="en-CA"/>
        </w:rPr>
        <w:t>lw</w:t>
      </w:r>
      <w:proofErr w:type="spellEnd"/>
      <w:r w:rsidRPr="00C33A10">
        <w:rPr>
          <w:rFonts w:ascii="Arial" w:eastAsia="Times New Roman" w:hAnsi="Arial" w:cs="Arial"/>
          <w:lang w:eastAsia="en-CA"/>
        </w:rPr>
        <w:t xml:space="preserve">/DD better and the services they use stronger. These members are supported and encouraged to </w:t>
      </w:r>
      <w:proofErr w:type="gramStart"/>
      <w:r w:rsidRPr="00C33A10">
        <w:rPr>
          <w:rFonts w:ascii="Arial" w:eastAsia="Times New Roman" w:hAnsi="Arial" w:cs="Arial"/>
          <w:lang w:eastAsia="en-CA"/>
        </w:rPr>
        <w:t>participate</w:t>
      </w:r>
      <w:proofErr w:type="gramEnd"/>
      <w:r w:rsidRPr="00C33A10">
        <w:rPr>
          <w:rFonts w:ascii="Arial" w:eastAsia="Times New Roman" w:hAnsi="Arial" w:cs="Arial"/>
          <w:lang w:eastAsia="en-CA"/>
        </w:rPr>
        <w:t xml:space="preserve">. </w:t>
      </w:r>
    </w:p>
    <w:p w14:paraId="29DC03B5" w14:textId="070123EA" w:rsidR="00E04701" w:rsidRDefault="00C33A10" w:rsidP="00C33A10">
      <w:pPr>
        <w:rPr>
          <w:rFonts w:ascii="Arial" w:eastAsia="Times New Roman" w:hAnsi="Arial" w:cs="Arial"/>
          <w:lang w:eastAsia="en-CA"/>
        </w:rPr>
      </w:pPr>
      <w:r w:rsidRPr="00C33A10">
        <w:rPr>
          <w:rFonts w:ascii="Arial" w:hAnsi="Arial" w:cs="Arial"/>
          <w:b/>
          <w:bCs/>
        </w:rPr>
        <w:lastRenderedPageBreak/>
        <w:t>Discussion:</w:t>
      </w:r>
      <w:r w:rsidRPr="00C33A10">
        <w:rPr>
          <w:rFonts w:ascii="Arial" w:hAnsi="Arial" w:cs="Arial"/>
        </w:rPr>
        <w:t xml:space="preserve"> </w:t>
      </w:r>
      <w:r w:rsidRPr="00C33A10">
        <w:rPr>
          <w:rFonts w:ascii="Arial" w:eastAsia="Times New Roman" w:hAnsi="Arial" w:cs="Arial"/>
          <w:lang w:eastAsia="en-CA"/>
        </w:rPr>
        <w:t xml:space="preserve">Our findings draw from the experiences and </w:t>
      </w:r>
      <w:proofErr w:type="gramStart"/>
      <w:r w:rsidRPr="00C33A10">
        <w:rPr>
          <w:rFonts w:ascii="Arial" w:eastAsia="Times New Roman" w:hAnsi="Arial" w:cs="Arial"/>
          <w:lang w:eastAsia="en-CA"/>
        </w:rPr>
        <w:t>expertise</w:t>
      </w:r>
      <w:proofErr w:type="gramEnd"/>
      <w:r w:rsidRPr="00C33A10">
        <w:rPr>
          <w:rFonts w:ascii="Arial" w:eastAsia="Times New Roman" w:hAnsi="Arial" w:cs="Arial"/>
          <w:lang w:eastAsia="en-CA"/>
        </w:rPr>
        <w:t xml:space="preserve"> of service users </w:t>
      </w:r>
      <w:proofErr w:type="spellStart"/>
      <w:r w:rsidRPr="00C33A10">
        <w:rPr>
          <w:rFonts w:ascii="Arial" w:eastAsia="Times New Roman" w:hAnsi="Arial" w:cs="Arial"/>
          <w:lang w:eastAsia="en-CA"/>
        </w:rPr>
        <w:t>lw</w:t>
      </w:r>
      <w:proofErr w:type="spellEnd"/>
      <w:r w:rsidRPr="00C33A10">
        <w:rPr>
          <w:rFonts w:ascii="Arial" w:eastAsia="Times New Roman" w:hAnsi="Arial" w:cs="Arial"/>
          <w:lang w:eastAsia="en-CA"/>
        </w:rPr>
        <w:t xml:space="preserve">/DD to offer key elements of effective collaborative partnerships between service users and DS organizations. </w:t>
      </w:r>
      <w:r w:rsidRPr="00C33A10">
        <w:rPr>
          <w:rFonts w:ascii="Arial" w:hAnsi="Arial" w:cs="Arial"/>
        </w:rPr>
        <w:t>This presentation will discuss our collaborative approach to research and the key elements of this model</w:t>
      </w:r>
      <w:r w:rsidRPr="00C33A10">
        <w:rPr>
          <w:rFonts w:ascii="Arial" w:eastAsia="Times New Roman" w:hAnsi="Arial" w:cs="Arial"/>
          <w:lang w:eastAsia="en-CA"/>
        </w:rPr>
        <w:t xml:space="preserve"> including its consistency with existing literature and unique contributions.</w:t>
      </w:r>
    </w:p>
    <w:p w14:paraId="51CB861F" w14:textId="07E5435C" w:rsidR="00E716BC" w:rsidRDefault="00E716BC" w:rsidP="00C33A10">
      <w:pPr>
        <w:rPr>
          <w:rFonts w:ascii="Arial" w:eastAsia="Times New Roman" w:hAnsi="Arial" w:cs="Arial"/>
          <w:lang w:eastAsia="en-CA"/>
        </w:rPr>
      </w:pPr>
    </w:p>
    <w:p w14:paraId="0155C9B6" w14:textId="1B64AD7D" w:rsidR="00E716BC" w:rsidRDefault="00E716BC" w:rsidP="00C33A10">
      <w:pPr>
        <w:rPr>
          <w:rFonts w:ascii="Arial" w:hAnsi="Arial" w:cs="Arial"/>
        </w:rPr>
      </w:pPr>
      <w:r>
        <w:rPr>
          <w:rFonts w:ascii="Arial" w:hAnsi="Arial" w:cs="Arial"/>
        </w:rPr>
        <w:t>Kaylagh Vanwyck</w:t>
      </w:r>
    </w:p>
    <w:p w14:paraId="00605E5E" w14:textId="614C4434" w:rsidR="00E716BC" w:rsidRDefault="00B46CCF" w:rsidP="00C33A10">
      <w:pPr>
        <w:rPr>
          <w:rFonts w:ascii="Arial" w:hAnsi="Arial" w:cs="Arial"/>
        </w:rPr>
      </w:pPr>
      <w:r>
        <w:rPr>
          <w:rFonts w:ascii="Arial" w:hAnsi="Arial" w:cs="Arial"/>
        </w:rPr>
        <w:t xml:space="preserve">Part time </w:t>
      </w:r>
      <w:proofErr w:type="gramStart"/>
      <w:r w:rsidR="00E716BC">
        <w:rPr>
          <w:rFonts w:ascii="Arial" w:hAnsi="Arial" w:cs="Arial"/>
        </w:rPr>
        <w:t>Master</w:t>
      </w:r>
      <w:r w:rsidR="002F475D">
        <w:rPr>
          <w:rFonts w:ascii="Arial" w:hAnsi="Arial" w:cs="Arial"/>
        </w:rPr>
        <w:t>’s</w:t>
      </w:r>
      <w:proofErr w:type="gramEnd"/>
      <w:r w:rsidR="00E716BC">
        <w:rPr>
          <w:rFonts w:ascii="Arial" w:hAnsi="Arial" w:cs="Arial"/>
        </w:rPr>
        <w:t xml:space="preserve"> student, Wilfrid Laurier University</w:t>
      </w:r>
    </w:p>
    <w:p w14:paraId="3D9A3D44" w14:textId="77777777" w:rsidR="00B46CCF" w:rsidRDefault="00B46CCF" w:rsidP="00B46CCF">
      <w:pPr>
        <w:rPr>
          <w:rFonts w:ascii="Arial" w:hAnsi="Arial" w:cs="Arial"/>
        </w:rPr>
      </w:pPr>
      <w:r>
        <w:rPr>
          <w:rFonts w:ascii="Arial" w:hAnsi="Arial" w:cs="Arial"/>
        </w:rPr>
        <w:t>Manager of Strategic Initiatives, Christian Horizons</w:t>
      </w:r>
    </w:p>
    <w:p w14:paraId="45E16DB6" w14:textId="2EC36B84" w:rsidR="00B46CCF" w:rsidRDefault="00B46CCF" w:rsidP="00C33A10">
      <w:pPr>
        <w:rPr>
          <w:rFonts w:ascii="Arial" w:hAnsi="Arial" w:cs="Arial"/>
        </w:rPr>
      </w:pPr>
      <w:r>
        <w:rPr>
          <w:rFonts w:ascii="Arial" w:hAnsi="Arial" w:cs="Arial"/>
        </w:rPr>
        <w:t>Waterloo, On</w:t>
      </w:r>
    </w:p>
    <w:p w14:paraId="6E8C1502" w14:textId="1FAC1354" w:rsidR="00B46CCF" w:rsidRDefault="00B46CCF" w:rsidP="00C33A10">
      <w:pPr>
        <w:rPr>
          <w:rFonts w:ascii="Arial" w:hAnsi="Arial" w:cs="Arial"/>
        </w:rPr>
      </w:pPr>
      <w:hyperlink r:id="rId4" w:history="1">
        <w:r w:rsidRPr="00254005">
          <w:rPr>
            <w:rStyle w:val="Hyperlink"/>
            <w:rFonts w:ascii="Arial" w:hAnsi="Arial" w:cs="Arial"/>
          </w:rPr>
          <w:t>star7980@mylaurier.ca</w:t>
        </w:r>
      </w:hyperlink>
    </w:p>
    <w:p w14:paraId="177ABBBD" w14:textId="77777777" w:rsidR="00B46CCF" w:rsidRDefault="00B46CCF" w:rsidP="00C33A10">
      <w:pPr>
        <w:rPr>
          <w:rFonts w:ascii="Arial" w:hAnsi="Arial" w:cs="Arial"/>
        </w:rPr>
      </w:pPr>
    </w:p>
    <w:p w14:paraId="1A1E4754" w14:textId="16A331EB" w:rsidR="00E716BC" w:rsidRDefault="00E716BC" w:rsidP="00C33A10">
      <w:pPr>
        <w:rPr>
          <w:rFonts w:ascii="Arial" w:hAnsi="Arial" w:cs="Arial"/>
        </w:rPr>
      </w:pPr>
    </w:p>
    <w:p w14:paraId="0DBEB407" w14:textId="54168CAA" w:rsidR="00E716BC" w:rsidRDefault="00E716BC" w:rsidP="00C33A10">
      <w:pPr>
        <w:rPr>
          <w:rFonts w:ascii="Arial" w:hAnsi="Arial" w:cs="Arial"/>
        </w:rPr>
      </w:pPr>
      <w:r>
        <w:rPr>
          <w:rFonts w:ascii="Arial" w:hAnsi="Arial" w:cs="Arial"/>
        </w:rPr>
        <w:t>Dzidra H</w:t>
      </w:r>
      <w:r w:rsidR="002F475D">
        <w:rPr>
          <w:rFonts w:ascii="Arial" w:hAnsi="Arial" w:cs="Arial"/>
        </w:rPr>
        <w:t>a</w:t>
      </w:r>
      <w:r>
        <w:rPr>
          <w:rFonts w:ascii="Arial" w:hAnsi="Arial" w:cs="Arial"/>
        </w:rPr>
        <w:t>lar</w:t>
      </w:r>
    </w:p>
    <w:p w14:paraId="6FB5DF65" w14:textId="2F9D688A" w:rsidR="00E716BC" w:rsidRDefault="00E716BC" w:rsidP="00C33A10">
      <w:pPr>
        <w:rPr>
          <w:rFonts w:ascii="Arial" w:hAnsi="Arial" w:cs="Arial"/>
        </w:rPr>
      </w:pPr>
      <w:r>
        <w:rPr>
          <w:rFonts w:ascii="Arial" w:hAnsi="Arial" w:cs="Arial"/>
        </w:rPr>
        <w:t>Co-researcher, service user at Christian Horizons</w:t>
      </w:r>
    </w:p>
    <w:p w14:paraId="595CF855" w14:textId="77777777" w:rsidR="00B46CCF" w:rsidRDefault="00B46CCF" w:rsidP="00B46CCF">
      <w:pPr>
        <w:rPr>
          <w:rFonts w:ascii="Arial" w:hAnsi="Arial" w:cs="Arial"/>
        </w:rPr>
      </w:pPr>
      <w:r>
        <w:rPr>
          <w:rFonts w:ascii="Arial" w:hAnsi="Arial" w:cs="Arial"/>
        </w:rPr>
        <w:t>Toronto, ON</w:t>
      </w:r>
    </w:p>
    <w:p w14:paraId="44C03D04" w14:textId="0687B482" w:rsidR="00E716BC" w:rsidRDefault="00B46CCF" w:rsidP="00C33A10">
      <w:pPr>
        <w:rPr>
          <w:rFonts w:ascii="Arial" w:hAnsi="Arial" w:cs="Arial"/>
        </w:rPr>
      </w:pPr>
      <w:hyperlink r:id="rId5" w:history="1">
        <w:r w:rsidRPr="00254005">
          <w:rPr>
            <w:rStyle w:val="Hyperlink"/>
            <w:rFonts w:ascii="Arial" w:hAnsi="Arial" w:cs="Arial"/>
          </w:rPr>
          <w:t>dzidrahalar@hotmail.com</w:t>
        </w:r>
      </w:hyperlink>
    </w:p>
    <w:p w14:paraId="722583EB" w14:textId="77777777" w:rsidR="00E716BC" w:rsidRDefault="00E716BC" w:rsidP="00C33A10">
      <w:pPr>
        <w:rPr>
          <w:rFonts w:ascii="Arial" w:hAnsi="Arial" w:cs="Arial"/>
        </w:rPr>
      </w:pPr>
    </w:p>
    <w:p w14:paraId="7EF6D30A" w14:textId="6C033B51" w:rsidR="00E716BC" w:rsidRPr="00C33A10" w:rsidRDefault="00E716BC" w:rsidP="00C33A10">
      <w:pPr>
        <w:rPr>
          <w:rFonts w:ascii="Arial" w:hAnsi="Arial" w:cs="Arial"/>
        </w:rPr>
      </w:pPr>
    </w:p>
    <w:sectPr w:rsidR="00E716BC" w:rsidRPr="00C33A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10"/>
    <w:rsid w:val="001F13C0"/>
    <w:rsid w:val="0024334A"/>
    <w:rsid w:val="002F475D"/>
    <w:rsid w:val="00B46CCF"/>
    <w:rsid w:val="00BD564A"/>
    <w:rsid w:val="00C33A10"/>
    <w:rsid w:val="00CC662A"/>
    <w:rsid w:val="00E04701"/>
    <w:rsid w:val="00E5506F"/>
    <w:rsid w:val="00E55134"/>
    <w:rsid w:val="00E716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F8ED"/>
  <w15:chartTrackingRefBased/>
  <w15:docId w15:val="{1C960236-C040-4E1F-8AE4-1837D57E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A10"/>
    <w:rPr>
      <w:sz w:val="16"/>
      <w:szCs w:val="16"/>
    </w:rPr>
  </w:style>
  <w:style w:type="paragraph" w:styleId="CommentText">
    <w:name w:val="annotation text"/>
    <w:basedOn w:val="Normal"/>
    <w:link w:val="CommentTextChar"/>
    <w:uiPriority w:val="99"/>
    <w:unhideWhenUsed/>
    <w:rsid w:val="00C33A1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Calibri" w:hAnsi="Calibri" w:cs="Calibri"/>
      <w:color w:val="000000"/>
      <w:sz w:val="20"/>
      <w:szCs w:val="20"/>
    </w:rPr>
  </w:style>
  <w:style w:type="character" w:customStyle="1" w:styleId="CommentTextChar">
    <w:name w:val="Comment Text Char"/>
    <w:basedOn w:val="DefaultParagraphFont"/>
    <w:link w:val="CommentText"/>
    <w:uiPriority w:val="99"/>
    <w:rsid w:val="00C33A10"/>
    <w:rPr>
      <w:rFonts w:ascii="Calibri" w:hAnsi="Calibri" w:cs="Calibri"/>
      <w:color w:val="000000"/>
      <w:sz w:val="20"/>
      <w:szCs w:val="20"/>
    </w:rPr>
  </w:style>
  <w:style w:type="character" w:styleId="Hyperlink">
    <w:name w:val="Hyperlink"/>
    <w:basedOn w:val="DefaultParagraphFont"/>
    <w:uiPriority w:val="99"/>
    <w:unhideWhenUsed/>
    <w:rsid w:val="00B46CCF"/>
    <w:rPr>
      <w:color w:val="0563C1" w:themeColor="hyperlink"/>
      <w:u w:val="single"/>
    </w:rPr>
  </w:style>
  <w:style w:type="character" w:styleId="UnresolvedMention">
    <w:name w:val="Unresolved Mention"/>
    <w:basedOn w:val="DefaultParagraphFont"/>
    <w:uiPriority w:val="99"/>
    <w:semiHidden/>
    <w:unhideWhenUsed/>
    <w:rsid w:val="00B46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zidrahalar@hotmail.com" TargetMode="External"/><Relationship Id="rId4" Type="http://schemas.openxmlformats.org/officeDocument/2006/relationships/hyperlink" Target="mailto:star7980@mylauri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Kaylagh Vanwyck</dc:creator>
  <cp:keywords/>
  <dc:description/>
  <cp:lastModifiedBy>Kaylagh Vanwyck</cp:lastModifiedBy>
  <cp:revision>4</cp:revision>
  <dcterms:created xsi:type="dcterms:W3CDTF">2022-01-28T22:35:00Z</dcterms:created>
  <dcterms:modified xsi:type="dcterms:W3CDTF">2022-01-28T23:08:00Z</dcterms:modified>
</cp:coreProperties>
</file>