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CB316" w14:textId="63962808" w:rsidR="00A31739" w:rsidRDefault="007B7520" w:rsidP="00D66CFB">
      <w:pPr>
        <w:jc w:val="center"/>
        <w:rPr>
          <w:b/>
          <w:bCs/>
        </w:rPr>
      </w:pPr>
      <w:r>
        <w:rPr>
          <w:b/>
          <w:bCs/>
        </w:rPr>
        <w:t xml:space="preserve">“YOU CAN’T TALK ABOUT FASD IN NEURODIVERGENT SPACE ‘CAUSE IT’S </w:t>
      </w:r>
      <w:r w:rsidR="00A31739">
        <w:rPr>
          <w:b/>
          <w:bCs/>
        </w:rPr>
        <w:t>PREVENTABLE</w:t>
      </w:r>
      <w:r w:rsidR="001B2FFA">
        <w:rPr>
          <w:b/>
          <w:bCs/>
        </w:rPr>
        <w:t xml:space="preserve">”: </w:t>
      </w:r>
    </w:p>
    <w:p w14:paraId="77A9B076" w14:textId="6F97A234" w:rsidR="00D66CFB" w:rsidRDefault="001B2FFA" w:rsidP="00D66CFB">
      <w:pPr>
        <w:jc w:val="center"/>
        <w:rPr>
          <w:b/>
          <w:bCs/>
        </w:rPr>
      </w:pPr>
      <w:r>
        <w:rPr>
          <w:b/>
          <w:bCs/>
        </w:rPr>
        <w:t xml:space="preserve">EXPLORING REPRESENTATIONS OF FETAL </w:t>
      </w:r>
      <w:r w:rsidR="00601F07">
        <w:rPr>
          <w:b/>
          <w:bCs/>
        </w:rPr>
        <w:t>ALCOHOL</w:t>
      </w:r>
      <w:r>
        <w:rPr>
          <w:b/>
          <w:bCs/>
        </w:rPr>
        <w:t xml:space="preserve"> SPECTRUM DISORDER ON TIKTOK </w:t>
      </w:r>
    </w:p>
    <w:p w14:paraId="01AB41AD" w14:textId="77777777" w:rsidR="00D66CFB" w:rsidRPr="00D66CFB" w:rsidRDefault="00D66CFB" w:rsidP="00D66CFB">
      <w:pPr>
        <w:jc w:val="center"/>
        <w:rPr>
          <w:b/>
          <w:bCs/>
        </w:rPr>
      </w:pPr>
    </w:p>
    <w:p w14:paraId="127F4F94" w14:textId="09646AB5" w:rsidR="00D66CFB" w:rsidRPr="00EB324B" w:rsidRDefault="00D66CFB" w:rsidP="00D66CFB">
      <w:pPr>
        <w:jc w:val="center"/>
        <w:rPr>
          <w:b/>
          <w:bCs/>
          <w:vertAlign w:val="superscript"/>
        </w:rPr>
      </w:pPr>
      <w:r w:rsidRPr="00D66CFB">
        <w:rPr>
          <w:b/>
          <w:bCs/>
        </w:rPr>
        <w:t>Kelly D. Harding</w:t>
      </w:r>
      <w:r w:rsidRPr="00D66CFB">
        <w:rPr>
          <w:b/>
          <w:bCs/>
          <w:vertAlign w:val="superscript"/>
        </w:rPr>
        <w:t>1</w:t>
      </w:r>
      <w:r w:rsidR="00B6376A">
        <w:rPr>
          <w:b/>
          <w:bCs/>
          <w:vertAlign w:val="superscript"/>
        </w:rPr>
        <w:t>,2</w:t>
      </w:r>
      <w:r w:rsidRPr="00D66CFB">
        <w:rPr>
          <w:b/>
          <w:bCs/>
        </w:rPr>
        <w:t>, Kirsten Morrison</w:t>
      </w:r>
      <w:r w:rsidRPr="00D66CFB">
        <w:rPr>
          <w:b/>
          <w:bCs/>
          <w:vertAlign w:val="superscript"/>
        </w:rPr>
        <w:t>1</w:t>
      </w:r>
      <w:r w:rsidRPr="00D66CFB">
        <w:rPr>
          <w:b/>
          <w:bCs/>
        </w:rPr>
        <w:t>,</w:t>
      </w:r>
      <w:r w:rsidR="00EB324B">
        <w:rPr>
          <w:b/>
          <w:bCs/>
        </w:rPr>
        <w:t xml:space="preserve"> </w:t>
      </w:r>
      <w:r w:rsidRPr="00D66CFB">
        <w:rPr>
          <w:b/>
          <w:bCs/>
        </w:rPr>
        <w:t>Victoria Bailey</w:t>
      </w:r>
      <w:r w:rsidRPr="00D66CFB">
        <w:rPr>
          <w:b/>
          <w:bCs/>
          <w:vertAlign w:val="superscript"/>
        </w:rPr>
        <w:t>1</w:t>
      </w:r>
      <w:r w:rsidR="00EB324B">
        <w:rPr>
          <w:b/>
          <w:bCs/>
        </w:rPr>
        <w:t>, &amp; Lindsay Wolfson</w:t>
      </w:r>
      <w:r w:rsidR="00EB324B">
        <w:rPr>
          <w:b/>
          <w:bCs/>
          <w:vertAlign w:val="superscript"/>
        </w:rPr>
        <w:t>1,3</w:t>
      </w:r>
    </w:p>
    <w:p w14:paraId="3A2DA98F" w14:textId="0E01F00A" w:rsidR="00D66CFB" w:rsidRPr="00D66CFB" w:rsidRDefault="00D66CFB" w:rsidP="00D66CFB">
      <w:pPr>
        <w:jc w:val="center"/>
      </w:pPr>
      <w:r>
        <w:rPr>
          <w:vertAlign w:val="superscript"/>
        </w:rPr>
        <w:t>1</w:t>
      </w:r>
      <w:r>
        <w:t>Canada FASD Research Network, Vancouver, BC, Canada</w:t>
      </w:r>
    </w:p>
    <w:p w14:paraId="0AA5B1F8" w14:textId="53AF876E" w:rsidR="00D66CFB" w:rsidRDefault="00D66CFB" w:rsidP="00D66CFB">
      <w:pPr>
        <w:jc w:val="center"/>
      </w:pPr>
      <w:r>
        <w:rPr>
          <w:vertAlign w:val="superscript"/>
        </w:rPr>
        <w:t>2</w:t>
      </w:r>
      <w:r>
        <w:t>Department of Psychology, Laurentian University, Sudbury, ON, Canada</w:t>
      </w:r>
    </w:p>
    <w:p w14:paraId="0FEB69F2" w14:textId="311CB339" w:rsidR="00EB324B" w:rsidRPr="00EB324B" w:rsidRDefault="00EB324B" w:rsidP="00D66CFB">
      <w:pPr>
        <w:jc w:val="center"/>
      </w:pPr>
      <w:r>
        <w:rPr>
          <w:vertAlign w:val="superscript"/>
        </w:rPr>
        <w:t>3</w:t>
      </w:r>
      <w:r>
        <w:t>Centre of Excellence for Women’s Health, Vancouver, BC, Canada</w:t>
      </w:r>
    </w:p>
    <w:p w14:paraId="58D401CE" w14:textId="5856325F" w:rsidR="00D66CFB" w:rsidRDefault="00D66CFB" w:rsidP="00D66CFB">
      <w:pPr>
        <w:jc w:val="center"/>
      </w:pPr>
    </w:p>
    <w:p w14:paraId="09BB2472" w14:textId="72C0D78C" w:rsidR="00E60C45" w:rsidRPr="00362EB4" w:rsidRDefault="00D66CFB" w:rsidP="00D66CFB">
      <w:pPr>
        <w:rPr>
          <w:b/>
          <w:bCs/>
        </w:rPr>
      </w:pPr>
      <w:r>
        <w:rPr>
          <w:b/>
          <w:bCs/>
        </w:rPr>
        <w:t>Objectives:</w:t>
      </w:r>
      <w:r w:rsidR="00362EB4">
        <w:rPr>
          <w:b/>
          <w:bCs/>
        </w:rPr>
        <w:t xml:space="preserve"> </w:t>
      </w:r>
      <w:r w:rsidR="00E60C45">
        <w:t xml:space="preserve">TikTok is a </w:t>
      </w:r>
      <w:r w:rsidR="0066617E">
        <w:t>viral, hyper</w:t>
      </w:r>
      <w:r w:rsidR="002834D9">
        <w:t>-</w:t>
      </w:r>
      <w:r w:rsidR="0066617E">
        <w:t xml:space="preserve">personalized social media video-sharing app wherein users can shoot, edit, and share short videos. Users of the platform can follow creators and </w:t>
      </w:r>
      <w:r w:rsidR="00201791">
        <w:t>engage with</w:t>
      </w:r>
      <w:r w:rsidR="0066617E">
        <w:t xml:space="preserve"> videos.</w:t>
      </w:r>
      <w:r w:rsidR="00E60C45">
        <w:t xml:space="preserve"> </w:t>
      </w:r>
      <w:r w:rsidR="00160A11">
        <w:t xml:space="preserve">Disabled </w:t>
      </w:r>
      <w:r w:rsidR="00E60C45">
        <w:t>TikTok</w:t>
      </w:r>
      <w:r w:rsidR="002B650A">
        <w:t xml:space="preserve">ers </w:t>
      </w:r>
      <w:r w:rsidR="00E60C45">
        <w:t>commonly use the platform to tell their stories and educate the masses about disability</w:t>
      </w:r>
      <w:r w:rsidR="000C0E38">
        <w:t xml:space="preserve">. While recent attention has </w:t>
      </w:r>
      <w:r w:rsidR="009A19CA">
        <w:t>focused on</w:t>
      </w:r>
      <w:r w:rsidR="00201791">
        <w:t xml:space="preserve"> the use of the app for </w:t>
      </w:r>
      <w:r w:rsidR="00EB324B">
        <w:t xml:space="preserve">both </w:t>
      </w:r>
      <w:r w:rsidR="00201791">
        <w:t>community building and self-</w:t>
      </w:r>
      <w:r w:rsidR="00F13741">
        <w:t>identification</w:t>
      </w:r>
      <w:r w:rsidR="000C0E38">
        <w:t xml:space="preserve">, particularly around autism and ADHD, little formalized research has been conducted that utilizes social media </w:t>
      </w:r>
      <w:r w:rsidR="00A1141D">
        <w:t xml:space="preserve">like TikTok </w:t>
      </w:r>
      <w:r w:rsidR="000C0E38">
        <w:t>in the context of disability</w:t>
      </w:r>
      <w:r w:rsidR="007A6541">
        <w:t>. E</w:t>
      </w:r>
      <w:r w:rsidR="000C0E38">
        <w:t xml:space="preserve">ven less is known </w:t>
      </w:r>
      <w:r w:rsidR="00EB324B">
        <w:t>regarding</w:t>
      </w:r>
      <w:r w:rsidR="000C0E38">
        <w:t xml:space="preserve"> how information about Fetal Alcohol Spectrum Disorder (FASD)</w:t>
      </w:r>
      <w:r w:rsidR="0066617E">
        <w:t xml:space="preserve"> </w:t>
      </w:r>
      <w:r w:rsidR="000C0E38">
        <w:t xml:space="preserve">may be created, used, and shared in these spaces. </w:t>
      </w:r>
      <w:r w:rsidR="007A6541">
        <w:t>T</w:t>
      </w:r>
      <w:r w:rsidR="000C0E38">
        <w:t>he objectives of this study are to: (1) explore the representations of FASD on TikTok and (2) explore engagement with FASD-related content on TikTok.</w:t>
      </w:r>
    </w:p>
    <w:p w14:paraId="4DCDCF7A" w14:textId="6B9D63B2" w:rsidR="00D66CFB" w:rsidRDefault="00D66CFB" w:rsidP="00D66CFB">
      <w:pPr>
        <w:rPr>
          <w:b/>
          <w:bCs/>
        </w:rPr>
      </w:pPr>
    </w:p>
    <w:p w14:paraId="53B2FE4F" w14:textId="2DC6B4A7" w:rsidR="00D66CFB" w:rsidRPr="00A303E5" w:rsidRDefault="00D66CFB" w:rsidP="00C35191">
      <w:pPr>
        <w:rPr>
          <w:i/>
          <w:iCs/>
        </w:rPr>
      </w:pPr>
      <w:r>
        <w:rPr>
          <w:b/>
          <w:bCs/>
        </w:rPr>
        <w:t>Method:</w:t>
      </w:r>
      <w:r w:rsidR="00896E5F">
        <w:rPr>
          <w:b/>
          <w:bCs/>
        </w:rPr>
        <w:t xml:space="preserve"> </w:t>
      </w:r>
      <w:r w:rsidR="00896E5F">
        <w:t xml:space="preserve">An initial search of TikTok </w:t>
      </w:r>
      <w:r w:rsidR="00AC5409">
        <w:t xml:space="preserve">was conducted using the </w:t>
      </w:r>
      <w:r w:rsidR="00896E5F">
        <w:t>hashtag</w:t>
      </w:r>
      <w:r w:rsidR="00EB324B">
        <w:t>s</w:t>
      </w:r>
      <w:r w:rsidR="00AC5409">
        <w:t xml:space="preserve"> #FASD</w:t>
      </w:r>
      <w:r w:rsidR="00EB324B">
        <w:t xml:space="preserve"> and #FASDAwareness</w:t>
      </w:r>
      <w:r w:rsidR="00AC5409">
        <w:t xml:space="preserve"> to generate a broad understanding of the number, type, and </w:t>
      </w:r>
      <w:r w:rsidR="00C35191">
        <w:t xml:space="preserve">content of FASD-related </w:t>
      </w:r>
      <w:r w:rsidR="007A6541">
        <w:t>posts</w:t>
      </w:r>
      <w:r w:rsidR="00C35191">
        <w:t xml:space="preserve">. </w:t>
      </w:r>
      <w:r w:rsidR="00AC5409">
        <w:t xml:space="preserve">Based upon our initial search, purposive sampling was used to identify </w:t>
      </w:r>
      <w:r w:rsidR="00C35191">
        <w:t>50 videos that were reviewed</w:t>
      </w:r>
      <w:r w:rsidR="00BE0BC4">
        <w:t xml:space="preserve"> and included for analysis</w:t>
      </w:r>
      <w:r w:rsidR="00C35191">
        <w:t xml:space="preserve">, including the creator’s </w:t>
      </w:r>
      <w:r w:rsidR="00D8484A">
        <w:t>video and caption, as well as user</w:t>
      </w:r>
      <w:r w:rsidR="00C35191">
        <w:t xml:space="preserve"> engagement with the video (e.g., number of likes, </w:t>
      </w:r>
      <w:r w:rsidR="00BE0BC4">
        <w:t>number of views,</w:t>
      </w:r>
      <w:r w:rsidR="00201791">
        <w:t xml:space="preserve"> number of saves,</w:t>
      </w:r>
      <w:r w:rsidR="00BE0BC4">
        <w:t xml:space="preserve"> </w:t>
      </w:r>
      <w:r w:rsidR="00C35191">
        <w:t>comments</w:t>
      </w:r>
      <w:r w:rsidR="00BE0BC4">
        <w:t>, associated hashtags, etc.</w:t>
      </w:r>
      <w:r w:rsidR="00C35191">
        <w:t>).</w:t>
      </w:r>
    </w:p>
    <w:p w14:paraId="7683AAE2" w14:textId="77777777" w:rsidR="00C35191" w:rsidRPr="001631EE" w:rsidRDefault="00C35191" w:rsidP="00C35191"/>
    <w:p w14:paraId="19CB37FA" w14:textId="18C7BB44" w:rsidR="003C2D40" w:rsidRPr="005C1CB2" w:rsidRDefault="00D66CFB" w:rsidP="00D66CFB">
      <w:r>
        <w:rPr>
          <w:b/>
          <w:bCs/>
        </w:rPr>
        <w:t>Results:</w:t>
      </w:r>
      <w:r w:rsidR="00BE0BC4">
        <w:t xml:space="preserve"> </w:t>
      </w:r>
      <w:r w:rsidR="00CF7589">
        <w:t>Data</w:t>
      </w:r>
      <w:r w:rsidR="00BE0BC4">
        <w:t xml:space="preserve"> analysis is preliminary and ongoing. However, preliminary findings indicate that FASD-related content on TikTok remains </w:t>
      </w:r>
      <w:r w:rsidR="004B2807">
        <w:t xml:space="preserve">limited compared to larger disability communities. </w:t>
      </w:r>
      <w:r w:rsidR="003C2D40">
        <w:t xml:space="preserve">For example, </w:t>
      </w:r>
      <w:r w:rsidR="00D8484A">
        <w:t xml:space="preserve">videos tagged with #FASD have a total of 32.7 million views, compared to videos tagged with #autism at 16.4 billion views. </w:t>
      </w:r>
      <w:r w:rsidR="003C2D40">
        <w:t>The variety of content creators include individuals with FASD, biological mothers, FASD educators</w:t>
      </w:r>
      <w:r w:rsidR="007E09F8">
        <w:t>,</w:t>
      </w:r>
      <w:r w:rsidR="003C2D40">
        <w:t xml:space="preserve"> and disability advocates. </w:t>
      </w:r>
      <w:r w:rsidR="005C1CB2">
        <w:t xml:space="preserve">The content of FASD-related TikToks focuses on a range of topics </w:t>
      </w:r>
      <w:r w:rsidR="007A69B0">
        <w:t>including</w:t>
      </w:r>
      <w:r w:rsidR="005C1CB2">
        <w:t xml:space="preserve"> the stigmatization of FASD, prevalence, symptoms, challenges and strengths</w:t>
      </w:r>
      <w:r w:rsidR="001D7768">
        <w:t>, and neurodiversity more broadly</w:t>
      </w:r>
      <w:r w:rsidR="005C1CB2">
        <w:t>. However, engagement with FASD-related TikToks, including comments and threaded videos, emphasizes the existing tensions in FASD spaces between FASD as a disability and FASD prevention. Discourses in the comments reveal competing narratives about the safety of alcohol use during pregnancy (e.g., “My doctor said I could have one drink”) and stigmatizing attitudes about women who drink during pregnancy (e.g., “</w:t>
      </w:r>
      <w:r w:rsidR="002E512D">
        <w:t>H</w:t>
      </w:r>
      <w:r w:rsidR="005C1CB2">
        <w:t>er mother drank because she wanted to get rid of her kid”).</w:t>
      </w:r>
      <w:r w:rsidR="002E512D">
        <w:t xml:space="preserve"> </w:t>
      </w:r>
    </w:p>
    <w:p w14:paraId="5A854BEB" w14:textId="46BE6F61" w:rsidR="00D66CFB" w:rsidRDefault="00D66CFB" w:rsidP="00D66CFB">
      <w:pPr>
        <w:rPr>
          <w:b/>
          <w:bCs/>
        </w:rPr>
      </w:pPr>
    </w:p>
    <w:p w14:paraId="2B484E56" w14:textId="4555D985" w:rsidR="002E512D" w:rsidRDefault="00D66CFB" w:rsidP="00CC392C">
      <w:r>
        <w:rPr>
          <w:b/>
          <w:bCs/>
        </w:rPr>
        <w:t>Discussion/Conclusions:</w:t>
      </w:r>
      <w:r w:rsidR="00CC392C">
        <w:rPr>
          <w:b/>
          <w:bCs/>
        </w:rPr>
        <w:t xml:space="preserve"> </w:t>
      </w:r>
      <w:r w:rsidR="00CC392C">
        <w:t xml:space="preserve">These findings provide evidence of the constant tension and debate about FASD as a disability and FASD prevention. </w:t>
      </w:r>
      <w:r w:rsidR="001A576E">
        <w:t>Furthermore, these findings reveal the reduced engagement with FASD-related content on TikTok compared to other disabilities with high levels of engagement on the platform, such as autism and ADHD</w:t>
      </w:r>
      <w:r w:rsidR="007A69B0">
        <w:t xml:space="preserve">. This </w:t>
      </w:r>
      <w:r w:rsidR="00A94612">
        <w:t xml:space="preserve">difference </w:t>
      </w:r>
      <w:r w:rsidR="007A69B0">
        <w:t xml:space="preserve">is </w:t>
      </w:r>
      <w:r w:rsidR="0066617E">
        <w:t xml:space="preserve">possibly </w:t>
      </w:r>
      <w:r w:rsidR="00387B48">
        <w:t xml:space="preserve">due </w:t>
      </w:r>
      <w:r w:rsidR="0066617E">
        <w:t xml:space="preserve">in part to the stigmatization of FASD which remains distinctly different from other </w:t>
      </w:r>
      <w:r w:rsidR="0066617E">
        <w:lastRenderedPageBreak/>
        <w:t>neurodivergent conditions</w:t>
      </w:r>
      <w:r w:rsidR="00CC392C">
        <w:t>.</w:t>
      </w:r>
      <w:r w:rsidR="007A69B0">
        <w:t xml:space="preserve"> R</w:t>
      </w:r>
      <w:r w:rsidR="00CC392C">
        <w:t xml:space="preserve">ecent scholarship has </w:t>
      </w:r>
      <w:r w:rsidR="007A69B0">
        <w:t>explored</w:t>
      </w:r>
      <w:r w:rsidR="00CC392C">
        <w:t xml:space="preserve"> misleading information on TikTok, particularly ADHD (Yeung et al., 2022), wherein half of the analyzed videos were coded as misleading by the authors. </w:t>
      </w:r>
      <w:r w:rsidR="003C0487">
        <w:t>Future work must also explore the accuracy of information provided on FASD</w:t>
      </w:r>
      <w:r w:rsidR="00CC392C">
        <w:t xml:space="preserve"> and draw </w:t>
      </w:r>
      <w:r w:rsidR="007A69B0">
        <w:t xml:space="preserve">scholars’ and clinicians’ </w:t>
      </w:r>
      <w:r w:rsidR="00CC392C">
        <w:t xml:space="preserve">attention </w:t>
      </w:r>
      <w:r w:rsidR="007A69B0">
        <w:t xml:space="preserve">to </w:t>
      </w:r>
      <w:r w:rsidR="00CC392C">
        <w:t>the widespread dissemination of health misinformation on social media platforms. Furthermore, further exploration is required to understand if creators with FASD also experience “shadowbanning” or algorithmic oppression which has been identified among many queer, trans, and disabled creators on the platform (Sage Rauchberg, 2022)</w:t>
      </w:r>
      <w:r w:rsidR="007A69B0">
        <w:t>,</w:t>
      </w:r>
      <w:r w:rsidR="00CC392C">
        <w:t xml:space="preserve"> which may in part explain the low-level of interest or engagement with FASD-related content.</w:t>
      </w:r>
    </w:p>
    <w:p w14:paraId="30D98253" w14:textId="77777777" w:rsidR="00E60C45" w:rsidRPr="00E60C45" w:rsidRDefault="00E60C45" w:rsidP="00E60C45">
      <w:pPr>
        <w:pStyle w:val="ListParagraph"/>
      </w:pPr>
    </w:p>
    <w:p w14:paraId="4D5B61A2" w14:textId="5F8EA824" w:rsidR="00D66CFB" w:rsidRDefault="00D66CFB" w:rsidP="00D66CFB">
      <w:pPr>
        <w:rPr>
          <w:b/>
          <w:bCs/>
        </w:rPr>
      </w:pPr>
      <w:r>
        <w:rPr>
          <w:b/>
          <w:bCs/>
        </w:rPr>
        <w:t xml:space="preserve">Correspondence: </w:t>
      </w:r>
    </w:p>
    <w:p w14:paraId="7ED54E1B" w14:textId="77777777" w:rsidR="000E6D6B" w:rsidRDefault="000E6D6B" w:rsidP="00D66CFB"/>
    <w:p w14:paraId="0B924E8E" w14:textId="4D16FCBE" w:rsidR="00D66CFB" w:rsidRDefault="00D66CFB" w:rsidP="00D66CFB">
      <w:r>
        <w:t>Kelly D. Harding</w:t>
      </w:r>
      <w:r>
        <w:tab/>
      </w:r>
      <w:r>
        <w:tab/>
      </w:r>
      <w:r>
        <w:tab/>
      </w:r>
      <w:r>
        <w:tab/>
      </w:r>
    </w:p>
    <w:p w14:paraId="627A3074" w14:textId="2C18C3A9" w:rsidR="00D66CFB" w:rsidRDefault="00D66CFB" w:rsidP="00D66CFB">
      <w:r>
        <w:t xml:space="preserve">Canada FASD Research Network </w:t>
      </w:r>
      <w:r>
        <w:tab/>
      </w:r>
      <w:r>
        <w:tab/>
      </w:r>
    </w:p>
    <w:p w14:paraId="017EC6C9" w14:textId="77777777" w:rsidR="00D66CFB" w:rsidRDefault="00000000" w:rsidP="00D66CFB">
      <w:hyperlink r:id="rId6" w:history="1">
        <w:r w:rsidR="00D66CFB" w:rsidRPr="008F1B68">
          <w:rPr>
            <w:rStyle w:val="Hyperlink"/>
          </w:rPr>
          <w:t>kelly.harding@canfasd.ca</w:t>
        </w:r>
      </w:hyperlink>
      <w:r w:rsidR="00D66CFB">
        <w:t xml:space="preserve"> </w:t>
      </w:r>
      <w:r w:rsidR="00D66CFB">
        <w:tab/>
      </w:r>
      <w:r w:rsidR="00D66CFB">
        <w:tab/>
      </w:r>
    </w:p>
    <w:p w14:paraId="559422A9" w14:textId="77777777" w:rsidR="00D66CFB" w:rsidRDefault="00D66CFB" w:rsidP="00D66CFB"/>
    <w:p w14:paraId="2A8A2080" w14:textId="77777777" w:rsidR="00D66CFB" w:rsidRDefault="00D66CFB" w:rsidP="00D66CFB">
      <w:r>
        <w:t>Kirsten Morrison</w:t>
      </w:r>
    </w:p>
    <w:p w14:paraId="04BB8534" w14:textId="77777777" w:rsidR="00D66CFB" w:rsidRDefault="00D66CFB" w:rsidP="00D66CFB">
      <w:r>
        <w:t>Canada FASD Research Network</w:t>
      </w:r>
    </w:p>
    <w:p w14:paraId="0B4CDE1A" w14:textId="77777777" w:rsidR="00D66CFB" w:rsidRDefault="00000000" w:rsidP="00D66CFB">
      <w:hyperlink r:id="rId7" w:history="1">
        <w:r w:rsidR="00D66CFB" w:rsidRPr="008F1B68">
          <w:rPr>
            <w:rStyle w:val="Hyperlink"/>
          </w:rPr>
          <w:t>kirsten.morrison@canfasd.ca</w:t>
        </w:r>
      </w:hyperlink>
      <w:r w:rsidR="00D66CFB">
        <w:t xml:space="preserve"> </w:t>
      </w:r>
    </w:p>
    <w:p w14:paraId="25D16EE3" w14:textId="77777777" w:rsidR="00D66CFB" w:rsidRDefault="00D66CFB" w:rsidP="00D66CFB"/>
    <w:p w14:paraId="261B128E" w14:textId="77777777" w:rsidR="00D66CFB" w:rsidRDefault="00D66CFB" w:rsidP="00D66CFB">
      <w:r>
        <w:t xml:space="preserve">Victoria Bailey </w:t>
      </w:r>
    </w:p>
    <w:p w14:paraId="40B43388" w14:textId="77777777" w:rsidR="00D66CFB" w:rsidRDefault="00D66CFB" w:rsidP="00D66CFB">
      <w:r>
        <w:t>Canada FASD Research Network</w:t>
      </w:r>
    </w:p>
    <w:p w14:paraId="7A900923" w14:textId="6C085322" w:rsidR="00D66CFB" w:rsidRDefault="00000000" w:rsidP="00D66CFB">
      <w:hyperlink r:id="rId8" w:history="1">
        <w:r w:rsidR="00D66CFB" w:rsidRPr="008F1B68">
          <w:rPr>
            <w:rStyle w:val="Hyperlink"/>
          </w:rPr>
          <w:t>victoria.bailey@canfasd.ca</w:t>
        </w:r>
      </w:hyperlink>
      <w:r w:rsidR="00D66CFB">
        <w:t xml:space="preserve"> </w:t>
      </w:r>
      <w:r w:rsidR="00D66CFB">
        <w:tab/>
        <w:t xml:space="preserve"> </w:t>
      </w:r>
    </w:p>
    <w:p w14:paraId="166A1F90" w14:textId="0049937C" w:rsidR="00462A14" w:rsidRDefault="00462A14" w:rsidP="00D66CFB"/>
    <w:p w14:paraId="1E105D0A" w14:textId="77777777" w:rsidR="003A72A9" w:rsidRDefault="00462A14" w:rsidP="00D66CFB">
      <w:r>
        <w:t>Lindsay Wolfson</w:t>
      </w:r>
      <w:r>
        <w:br/>
      </w:r>
      <w:r w:rsidR="003A72A9">
        <w:t>Canada FASD Research Network</w:t>
      </w:r>
    </w:p>
    <w:p w14:paraId="21ABAA0E" w14:textId="4E921F1C" w:rsidR="00462A14" w:rsidRPr="00D66CFB" w:rsidRDefault="003A72A9" w:rsidP="00D66CFB">
      <w:hyperlink r:id="rId9" w:history="1">
        <w:r w:rsidRPr="005A7171">
          <w:rPr>
            <w:rStyle w:val="Hyperlink"/>
          </w:rPr>
          <w:t>lindsay.wolfson@canfasd.ca</w:t>
        </w:r>
      </w:hyperlink>
      <w:r>
        <w:t xml:space="preserve"> </w:t>
      </w:r>
      <w:r w:rsidR="00462A14">
        <w:t xml:space="preserve"> </w:t>
      </w:r>
    </w:p>
    <w:p w14:paraId="4C072AC9" w14:textId="4A014A25" w:rsidR="00D66CFB" w:rsidRDefault="00D66CFB" w:rsidP="00D66CFB">
      <w:pPr>
        <w:rPr>
          <w:b/>
          <w:bCs/>
        </w:rPr>
      </w:pPr>
    </w:p>
    <w:p w14:paraId="2E864136" w14:textId="77777777" w:rsidR="00D66CFB" w:rsidRPr="00D66CFB" w:rsidRDefault="00D66CFB" w:rsidP="00D66CFB">
      <w:pPr>
        <w:rPr>
          <w:b/>
          <w:bCs/>
        </w:rPr>
      </w:pPr>
    </w:p>
    <w:sectPr w:rsidR="00D66CFB" w:rsidRPr="00D66C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75642"/>
    <w:multiLevelType w:val="hybridMultilevel"/>
    <w:tmpl w:val="C28851F6"/>
    <w:lvl w:ilvl="0" w:tplc="0388E5C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033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FB"/>
    <w:rsid w:val="00091B45"/>
    <w:rsid w:val="000C0E38"/>
    <w:rsid w:val="000E6D6B"/>
    <w:rsid w:val="001326F7"/>
    <w:rsid w:val="00160A11"/>
    <w:rsid w:val="001631EE"/>
    <w:rsid w:val="001A576E"/>
    <w:rsid w:val="001B2FFA"/>
    <w:rsid w:val="001D4017"/>
    <w:rsid w:val="001D7768"/>
    <w:rsid w:val="00201791"/>
    <w:rsid w:val="002834D9"/>
    <w:rsid w:val="002B650A"/>
    <w:rsid w:val="002E512D"/>
    <w:rsid w:val="00362EB4"/>
    <w:rsid w:val="00387B48"/>
    <w:rsid w:val="003A72A9"/>
    <w:rsid w:val="003B2AC9"/>
    <w:rsid w:val="003C0487"/>
    <w:rsid w:val="003C1FDE"/>
    <w:rsid w:val="003C2D40"/>
    <w:rsid w:val="003D652B"/>
    <w:rsid w:val="00432133"/>
    <w:rsid w:val="00462A14"/>
    <w:rsid w:val="00471D7D"/>
    <w:rsid w:val="004B2807"/>
    <w:rsid w:val="005C1CB2"/>
    <w:rsid w:val="005F0355"/>
    <w:rsid w:val="00601F07"/>
    <w:rsid w:val="00614DB0"/>
    <w:rsid w:val="00621B74"/>
    <w:rsid w:val="0066617E"/>
    <w:rsid w:val="006A53C2"/>
    <w:rsid w:val="006D75B0"/>
    <w:rsid w:val="00702F54"/>
    <w:rsid w:val="007A6541"/>
    <w:rsid w:val="007A69B0"/>
    <w:rsid w:val="007B7520"/>
    <w:rsid w:val="007E09F8"/>
    <w:rsid w:val="007F58C0"/>
    <w:rsid w:val="00896E5F"/>
    <w:rsid w:val="00935CD2"/>
    <w:rsid w:val="00972E56"/>
    <w:rsid w:val="009A19CA"/>
    <w:rsid w:val="009A32ED"/>
    <w:rsid w:val="00A1141D"/>
    <w:rsid w:val="00A303E5"/>
    <w:rsid w:val="00A31739"/>
    <w:rsid w:val="00A94612"/>
    <w:rsid w:val="00AC5409"/>
    <w:rsid w:val="00B6376A"/>
    <w:rsid w:val="00BE0BC4"/>
    <w:rsid w:val="00C35191"/>
    <w:rsid w:val="00CB5EA6"/>
    <w:rsid w:val="00CC392C"/>
    <w:rsid w:val="00CF7589"/>
    <w:rsid w:val="00D0164D"/>
    <w:rsid w:val="00D518E8"/>
    <w:rsid w:val="00D66CFB"/>
    <w:rsid w:val="00D8484A"/>
    <w:rsid w:val="00E60C45"/>
    <w:rsid w:val="00EB324B"/>
    <w:rsid w:val="00F13741"/>
    <w:rsid w:val="00F3723A"/>
    <w:rsid w:val="00F44ACE"/>
    <w:rsid w:val="00F637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D5AFDFA"/>
  <w15:chartTrackingRefBased/>
  <w15:docId w15:val="{BC8DBFC5-F99B-D546-8A66-4F2B2678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CFB"/>
    <w:rPr>
      <w:color w:val="0563C1" w:themeColor="hyperlink"/>
      <w:u w:val="single"/>
    </w:rPr>
  </w:style>
  <w:style w:type="character" w:styleId="UnresolvedMention">
    <w:name w:val="Unresolved Mention"/>
    <w:basedOn w:val="DefaultParagraphFont"/>
    <w:uiPriority w:val="99"/>
    <w:semiHidden/>
    <w:unhideWhenUsed/>
    <w:rsid w:val="00D66CFB"/>
    <w:rPr>
      <w:color w:val="605E5C"/>
      <w:shd w:val="clear" w:color="auto" w:fill="E1DFDD"/>
    </w:rPr>
  </w:style>
  <w:style w:type="character" w:styleId="FollowedHyperlink">
    <w:name w:val="FollowedHyperlink"/>
    <w:basedOn w:val="DefaultParagraphFont"/>
    <w:uiPriority w:val="99"/>
    <w:semiHidden/>
    <w:unhideWhenUsed/>
    <w:rsid w:val="00D66CFB"/>
    <w:rPr>
      <w:color w:val="954F72" w:themeColor="followedHyperlink"/>
      <w:u w:val="single"/>
    </w:rPr>
  </w:style>
  <w:style w:type="paragraph" w:styleId="ListParagraph">
    <w:name w:val="List Paragraph"/>
    <w:basedOn w:val="Normal"/>
    <w:uiPriority w:val="34"/>
    <w:qFormat/>
    <w:rsid w:val="00896E5F"/>
    <w:pPr>
      <w:ind w:left="720"/>
      <w:contextualSpacing/>
    </w:pPr>
  </w:style>
  <w:style w:type="character" w:styleId="CommentReference">
    <w:name w:val="annotation reference"/>
    <w:basedOn w:val="DefaultParagraphFont"/>
    <w:uiPriority w:val="99"/>
    <w:semiHidden/>
    <w:unhideWhenUsed/>
    <w:rsid w:val="002E512D"/>
    <w:rPr>
      <w:sz w:val="16"/>
      <w:szCs w:val="16"/>
    </w:rPr>
  </w:style>
  <w:style w:type="paragraph" w:styleId="CommentText">
    <w:name w:val="annotation text"/>
    <w:basedOn w:val="Normal"/>
    <w:link w:val="CommentTextChar"/>
    <w:uiPriority w:val="99"/>
    <w:semiHidden/>
    <w:unhideWhenUsed/>
    <w:rsid w:val="002E512D"/>
    <w:rPr>
      <w:sz w:val="20"/>
      <w:szCs w:val="20"/>
    </w:rPr>
  </w:style>
  <w:style w:type="character" w:customStyle="1" w:styleId="CommentTextChar">
    <w:name w:val="Comment Text Char"/>
    <w:basedOn w:val="DefaultParagraphFont"/>
    <w:link w:val="CommentText"/>
    <w:uiPriority w:val="99"/>
    <w:semiHidden/>
    <w:rsid w:val="002E512D"/>
    <w:rPr>
      <w:sz w:val="20"/>
      <w:szCs w:val="20"/>
    </w:rPr>
  </w:style>
  <w:style w:type="paragraph" w:styleId="CommentSubject">
    <w:name w:val="annotation subject"/>
    <w:basedOn w:val="CommentText"/>
    <w:next w:val="CommentText"/>
    <w:link w:val="CommentSubjectChar"/>
    <w:uiPriority w:val="99"/>
    <w:semiHidden/>
    <w:unhideWhenUsed/>
    <w:rsid w:val="002E512D"/>
    <w:rPr>
      <w:b/>
      <w:bCs/>
    </w:rPr>
  </w:style>
  <w:style w:type="character" w:customStyle="1" w:styleId="CommentSubjectChar">
    <w:name w:val="Comment Subject Char"/>
    <w:basedOn w:val="CommentTextChar"/>
    <w:link w:val="CommentSubject"/>
    <w:uiPriority w:val="99"/>
    <w:semiHidden/>
    <w:rsid w:val="002E512D"/>
    <w:rPr>
      <w:b/>
      <w:bCs/>
      <w:sz w:val="20"/>
      <w:szCs w:val="20"/>
    </w:rPr>
  </w:style>
  <w:style w:type="paragraph" w:styleId="Revision">
    <w:name w:val="Revision"/>
    <w:hidden/>
    <w:uiPriority w:val="99"/>
    <w:semiHidden/>
    <w:rsid w:val="007A6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bailey@canfasd.ca" TargetMode="External"/><Relationship Id="rId3" Type="http://schemas.openxmlformats.org/officeDocument/2006/relationships/styles" Target="styles.xml"/><Relationship Id="rId7" Type="http://schemas.openxmlformats.org/officeDocument/2006/relationships/hyperlink" Target="mailto:kirsten.morrison@canfasd.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lly.harding@canfasd.c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ndsay.wolfson@canfas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A3300-4A3E-5846-92FF-7105EEE5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Harding</dc:creator>
  <cp:keywords/>
  <dc:description/>
  <cp:lastModifiedBy>Kelly Harding</cp:lastModifiedBy>
  <cp:revision>12</cp:revision>
  <dcterms:created xsi:type="dcterms:W3CDTF">2023-01-11T16:01:00Z</dcterms:created>
  <dcterms:modified xsi:type="dcterms:W3CDTF">2023-01-11T16:12:00Z</dcterms:modified>
</cp:coreProperties>
</file>