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60FF" w14:textId="15497C1B" w:rsidR="0020349D" w:rsidRPr="0020349D" w:rsidRDefault="0020349D" w:rsidP="0020349D">
      <w:pPr>
        <w:widowControl w:val="0"/>
        <w:spacing w:line="228" w:lineRule="auto"/>
        <w:ind w:left="611" w:right="645"/>
        <w:jc w:val="center"/>
        <w:rPr>
          <w:rFonts w:ascii="Arial" w:hAnsi="Arial" w:cs="Arial"/>
          <w:b/>
          <w:color w:val="000000"/>
        </w:rPr>
      </w:pPr>
      <w:r w:rsidRPr="0020349D">
        <w:rPr>
          <w:rFonts w:ascii="Arial" w:hAnsi="Arial" w:cs="Arial"/>
          <w:b/>
          <w:color w:val="000000"/>
        </w:rPr>
        <w:t>PEER SUPPORT FOR WOMEN LABELLED WITH AN INTELLECTUAL DISABILITY WHO HAVE EXPERIENCED SEXUAL VIOLENCE IN CANADA: FINDINGS FROM A SYMPOSIUM FOCUSED ON CO-CREATING TERMS OF REFERENCE FOR FUTURE WORK</w:t>
      </w:r>
    </w:p>
    <w:p w14:paraId="29C71591" w14:textId="1E750DB1" w:rsidR="0020349D" w:rsidRPr="00BD5809" w:rsidRDefault="0020349D" w:rsidP="0020349D">
      <w:pPr>
        <w:widowControl w:val="0"/>
        <w:spacing w:before="281" w:line="240" w:lineRule="auto"/>
        <w:jc w:val="center"/>
        <w:rPr>
          <w:rFonts w:ascii="Arial" w:hAnsi="Arial" w:cs="Arial"/>
          <w:b/>
          <w:color w:val="000000"/>
          <w:vertAlign w:val="superscript"/>
        </w:rPr>
      </w:pPr>
      <w:r w:rsidRPr="0020349D">
        <w:rPr>
          <w:rFonts w:ascii="Arial" w:hAnsi="Arial" w:cs="Arial"/>
          <w:b/>
          <w:color w:val="000000"/>
        </w:rPr>
        <w:t>Carolyn Elias</w:t>
      </w:r>
      <w:r w:rsidR="00BD5809">
        <w:rPr>
          <w:rFonts w:ascii="Arial" w:hAnsi="Arial" w:cs="Arial"/>
          <w:b/>
          <w:color w:val="000000"/>
          <w:vertAlign w:val="superscript"/>
        </w:rPr>
        <w:t>1</w:t>
      </w:r>
      <w:r w:rsidRPr="0020349D">
        <w:rPr>
          <w:rFonts w:ascii="Arial" w:hAnsi="Arial" w:cs="Arial"/>
          <w:b/>
          <w:color w:val="000000"/>
        </w:rPr>
        <w:t xml:space="preserve">, </w:t>
      </w:r>
      <w:r w:rsidR="00B11525">
        <w:rPr>
          <w:rFonts w:ascii="Arial" w:hAnsi="Arial" w:cs="Arial"/>
          <w:b/>
          <w:color w:val="000000"/>
        </w:rPr>
        <w:t>Kelly MacDougall</w:t>
      </w:r>
      <w:r w:rsidR="00BD5809">
        <w:rPr>
          <w:rFonts w:ascii="Arial" w:hAnsi="Arial" w:cs="Arial"/>
          <w:b/>
          <w:color w:val="000000"/>
          <w:vertAlign w:val="superscript"/>
        </w:rPr>
        <w:t>1</w:t>
      </w:r>
      <w:r w:rsidR="00B11525">
        <w:rPr>
          <w:rFonts w:ascii="Arial" w:hAnsi="Arial" w:cs="Arial"/>
          <w:b/>
          <w:color w:val="000000"/>
        </w:rPr>
        <w:t>, Sandra Tavares</w:t>
      </w:r>
      <w:r w:rsidR="00BD5809">
        <w:rPr>
          <w:rFonts w:ascii="Arial" w:hAnsi="Arial" w:cs="Arial"/>
          <w:b/>
          <w:color w:val="000000"/>
          <w:vertAlign w:val="superscript"/>
        </w:rPr>
        <w:t>1</w:t>
      </w:r>
      <w:r w:rsidR="00B11525">
        <w:rPr>
          <w:rFonts w:ascii="Arial" w:hAnsi="Arial" w:cs="Arial"/>
          <w:b/>
          <w:color w:val="000000"/>
        </w:rPr>
        <w:t>, Tammy Bernasky</w:t>
      </w:r>
      <w:r w:rsidR="00BD5809">
        <w:rPr>
          <w:rFonts w:ascii="Arial" w:hAnsi="Arial" w:cs="Arial"/>
          <w:b/>
          <w:color w:val="000000"/>
          <w:vertAlign w:val="superscript"/>
        </w:rPr>
        <w:t>2</w:t>
      </w:r>
      <w:r w:rsidR="00B11525">
        <w:rPr>
          <w:rFonts w:ascii="Arial" w:hAnsi="Arial" w:cs="Arial"/>
          <w:b/>
          <w:color w:val="000000"/>
        </w:rPr>
        <w:t>, Alexis Buettgen</w:t>
      </w:r>
      <w:r w:rsidR="00BD5809">
        <w:rPr>
          <w:rFonts w:ascii="Arial" w:hAnsi="Arial" w:cs="Arial"/>
          <w:b/>
          <w:color w:val="000000"/>
          <w:vertAlign w:val="superscript"/>
        </w:rPr>
        <w:t>3</w:t>
      </w:r>
      <w:r w:rsidR="00B11525">
        <w:rPr>
          <w:rFonts w:ascii="Arial" w:hAnsi="Arial" w:cs="Arial"/>
          <w:b/>
          <w:color w:val="000000"/>
        </w:rPr>
        <w:t>, Ann Fudge-Schormans</w:t>
      </w:r>
      <w:r w:rsidR="00BD5809">
        <w:rPr>
          <w:rFonts w:ascii="Arial" w:hAnsi="Arial" w:cs="Arial"/>
          <w:b/>
          <w:color w:val="000000"/>
          <w:vertAlign w:val="superscript"/>
        </w:rPr>
        <w:t>3</w:t>
      </w:r>
      <w:r w:rsidR="00B11525">
        <w:rPr>
          <w:rFonts w:ascii="Arial" w:hAnsi="Arial" w:cs="Arial"/>
          <w:b/>
          <w:color w:val="000000"/>
        </w:rPr>
        <w:t xml:space="preserve">, </w:t>
      </w:r>
      <w:r w:rsidR="00BD5809">
        <w:rPr>
          <w:rFonts w:ascii="Arial" w:hAnsi="Arial" w:cs="Arial"/>
          <w:b/>
          <w:color w:val="000000"/>
        </w:rPr>
        <w:t>Veronica Schiariti</w:t>
      </w:r>
      <w:r w:rsidR="00BD5809">
        <w:rPr>
          <w:rFonts w:ascii="Arial" w:hAnsi="Arial" w:cs="Arial"/>
          <w:b/>
          <w:color w:val="000000"/>
          <w:vertAlign w:val="superscript"/>
        </w:rPr>
        <w:t>4</w:t>
      </w:r>
      <w:r w:rsidR="00BD5809">
        <w:rPr>
          <w:rFonts w:ascii="Arial" w:hAnsi="Arial" w:cs="Arial"/>
          <w:b/>
          <w:color w:val="000000"/>
        </w:rPr>
        <w:t xml:space="preserve">, </w:t>
      </w:r>
      <w:r w:rsidR="00B11525">
        <w:rPr>
          <w:rFonts w:ascii="Arial" w:hAnsi="Arial" w:cs="Arial"/>
          <w:b/>
          <w:color w:val="000000"/>
        </w:rPr>
        <w:t>Janice DuMont</w:t>
      </w:r>
      <w:r w:rsidR="00BD5809">
        <w:rPr>
          <w:rFonts w:ascii="Arial" w:hAnsi="Arial" w:cs="Arial"/>
          <w:b/>
          <w:color w:val="000000"/>
          <w:vertAlign w:val="superscript"/>
        </w:rPr>
        <w:t>5</w:t>
      </w:r>
      <w:r w:rsidR="00B11525">
        <w:rPr>
          <w:rFonts w:ascii="Arial" w:hAnsi="Arial" w:cs="Arial"/>
          <w:b/>
          <w:color w:val="000000"/>
        </w:rPr>
        <w:t>, Robin Mason</w:t>
      </w:r>
      <w:r w:rsidR="00D428A2">
        <w:rPr>
          <w:rFonts w:ascii="Arial" w:hAnsi="Arial" w:cs="Arial"/>
          <w:b/>
          <w:color w:val="000000"/>
          <w:vertAlign w:val="superscript"/>
        </w:rPr>
        <w:t>5</w:t>
      </w:r>
      <w:r w:rsidR="00D428A2">
        <w:rPr>
          <w:rFonts w:ascii="Arial" w:hAnsi="Arial" w:cs="Arial"/>
          <w:b/>
          <w:color w:val="000000"/>
        </w:rPr>
        <w:t>, Jennifer</w:t>
      </w:r>
      <w:r w:rsidR="00BD5809">
        <w:rPr>
          <w:rFonts w:ascii="Arial" w:hAnsi="Arial" w:cs="Arial"/>
          <w:b/>
          <w:color w:val="000000"/>
        </w:rPr>
        <w:t xml:space="preserve"> Gordon</w:t>
      </w:r>
      <w:r w:rsidR="00BD5809">
        <w:rPr>
          <w:rFonts w:ascii="Arial" w:hAnsi="Arial" w:cs="Arial"/>
          <w:b/>
          <w:color w:val="000000"/>
          <w:vertAlign w:val="superscript"/>
        </w:rPr>
        <w:t>6</w:t>
      </w:r>
      <w:r w:rsidR="00B11525">
        <w:rPr>
          <w:rFonts w:ascii="Arial" w:hAnsi="Arial" w:cs="Arial"/>
          <w:b/>
          <w:color w:val="000000"/>
        </w:rPr>
        <w:t xml:space="preserve"> &amp; </w:t>
      </w:r>
      <w:r w:rsidRPr="0020349D">
        <w:rPr>
          <w:rFonts w:ascii="Arial" w:hAnsi="Arial" w:cs="Arial"/>
          <w:b/>
          <w:color w:val="000000"/>
        </w:rPr>
        <w:t>Maria Huijbre</w:t>
      </w:r>
      <w:r w:rsidR="00B11525">
        <w:rPr>
          <w:rFonts w:ascii="Arial" w:hAnsi="Arial" w:cs="Arial"/>
          <w:b/>
          <w:color w:val="000000"/>
        </w:rPr>
        <w:t>g</w:t>
      </w:r>
      <w:r w:rsidRPr="0020349D">
        <w:rPr>
          <w:rFonts w:ascii="Arial" w:hAnsi="Arial" w:cs="Arial"/>
          <w:b/>
          <w:color w:val="000000"/>
        </w:rPr>
        <w:t>ts</w:t>
      </w:r>
      <w:r w:rsidR="00BD5809">
        <w:rPr>
          <w:rFonts w:ascii="Arial" w:hAnsi="Arial" w:cs="Arial"/>
          <w:b/>
          <w:color w:val="000000"/>
          <w:vertAlign w:val="superscript"/>
        </w:rPr>
        <w:t>1</w:t>
      </w:r>
      <w:r w:rsidR="00431B3B">
        <w:rPr>
          <w:rFonts w:ascii="Arial" w:hAnsi="Arial" w:cs="Arial"/>
          <w:b/>
          <w:color w:val="000000"/>
          <w:vertAlign w:val="superscript"/>
        </w:rPr>
        <w:t>,5</w:t>
      </w:r>
    </w:p>
    <w:p w14:paraId="24A62FAE" w14:textId="45CC31CC" w:rsidR="0020349D" w:rsidRPr="00BD5809" w:rsidRDefault="0020349D" w:rsidP="00B11525">
      <w:pPr>
        <w:widowControl w:val="0"/>
        <w:spacing w:line="240" w:lineRule="auto"/>
        <w:jc w:val="center"/>
        <w:rPr>
          <w:rFonts w:ascii="Arial" w:hAnsi="Arial" w:cs="Arial"/>
          <w:b/>
          <w:color w:val="000000"/>
        </w:rPr>
      </w:pPr>
      <w:r w:rsidRPr="0020349D">
        <w:rPr>
          <w:rFonts w:ascii="Arial" w:hAnsi="Arial" w:cs="Arial"/>
          <w:b/>
          <w:color w:val="000000"/>
          <w:vertAlign w:val="superscript"/>
        </w:rPr>
        <w:t>1</w:t>
      </w:r>
      <w:r w:rsidRPr="0020349D">
        <w:rPr>
          <w:rFonts w:ascii="Arial" w:hAnsi="Arial" w:cs="Arial"/>
          <w:b/>
          <w:color w:val="000000"/>
        </w:rPr>
        <w:t>Family Service Toronto,</w:t>
      </w:r>
      <w:r w:rsidR="00BD5809">
        <w:rPr>
          <w:rFonts w:ascii="Arial" w:hAnsi="Arial" w:cs="Arial"/>
          <w:b/>
          <w:color w:val="000000"/>
        </w:rPr>
        <w:t xml:space="preserve"> </w:t>
      </w:r>
      <w:r w:rsidR="00BD5809">
        <w:rPr>
          <w:rFonts w:ascii="Arial" w:hAnsi="Arial" w:cs="Arial"/>
          <w:b/>
          <w:color w:val="000000"/>
          <w:vertAlign w:val="superscript"/>
        </w:rPr>
        <w:t>2</w:t>
      </w:r>
      <w:r w:rsidR="00BD5809">
        <w:rPr>
          <w:rFonts w:ascii="Arial" w:hAnsi="Arial" w:cs="Arial"/>
          <w:b/>
          <w:color w:val="000000"/>
        </w:rPr>
        <w:t xml:space="preserve">Cape Breton University, </w:t>
      </w:r>
      <w:r w:rsidR="00BD5809">
        <w:rPr>
          <w:rFonts w:ascii="Arial" w:hAnsi="Arial" w:cs="Arial"/>
          <w:b/>
          <w:color w:val="000000"/>
          <w:vertAlign w:val="superscript"/>
        </w:rPr>
        <w:t>3</w:t>
      </w:r>
      <w:r w:rsidR="00BD5809">
        <w:rPr>
          <w:rFonts w:ascii="Arial" w:hAnsi="Arial" w:cs="Arial"/>
          <w:b/>
          <w:color w:val="000000"/>
        </w:rPr>
        <w:t xml:space="preserve">McMaster University, </w:t>
      </w:r>
      <w:r w:rsidR="00BD5809">
        <w:rPr>
          <w:rFonts w:ascii="Arial" w:hAnsi="Arial" w:cs="Arial"/>
          <w:b/>
          <w:color w:val="000000"/>
          <w:vertAlign w:val="superscript"/>
        </w:rPr>
        <w:t>4</w:t>
      </w:r>
      <w:r w:rsidR="00BD5809">
        <w:rPr>
          <w:rFonts w:ascii="Arial" w:hAnsi="Arial" w:cs="Arial"/>
          <w:b/>
          <w:color w:val="000000"/>
        </w:rPr>
        <w:t xml:space="preserve">University of Victoria, </w:t>
      </w:r>
      <w:r w:rsidR="00BD5809">
        <w:rPr>
          <w:rFonts w:ascii="Arial" w:hAnsi="Arial" w:cs="Arial"/>
          <w:b/>
          <w:color w:val="000000"/>
          <w:vertAlign w:val="superscript"/>
        </w:rPr>
        <w:t>5</w:t>
      </w:r>
      <w:r w:rsidR="00BD5809">
        <w:rPr>
          <w:rFonts w:ascii="Arial" w:hAnsi="Arial" w:cs="Arial"/>
          <w:b/>
          <w:color w:val="000000"/>
        </w:rPr>
        <w:t xml:space="preserve">University of Toronto, </w:t>
      </w:r>
      <w:r w:rsidR="00BD5809">
        <w:rPr>
          <w:rFonts w:ascii="Arial" w:hAnsi="Arial" w:cs="Arial"/>
          <w:b/>
          <w:color w:val="000000"/>
          <w:vertAlign w:val="superscript"/>
        </w:rPr>
        <w:t>6</w:t>
      </w:r>
      <w:r w:rsidR="00BD5809">
        <w:rPr>
          <w:rFonts w:ascii="Arial" w:hAnsi="Arial" w:cs="Arial"/>
          <w:b/>
          <w:color w:val="000000"/>
        </w:rPr>
        <w:t>Pineapple Flags</w:t>
      </w:r>
    </w:p>
    <w:p w14:paraId="6F0D25A4" w14:textId="3EA32B42" w:rsidR="0020349D" w:rsidRPr="00BD5809" w:rsidRDefault="0020349D" w:rsidP="00D86797">
      <w:pPr>
        <w:shd w:val="clear" w:color="auto" w:fill="FFFFFF"/>
        <w:spacing w:after="0" w:line="240" w:lineRule="auto"/>
        <w:jc w:val="both"/>
        <w:rPr>
          <w:rFonts w:ascii="Arial" w:eastAsia="Times New Roman" w:hAnsi="Arial" w:cs="Arial"/>
          <w:color w:val="222222"/>
          <w:kern w:val="0"/>
          <w:sz w:val="24"/>
          <w:szCs w:val="24"/>
          <w:lang w:eastAsia="en-CA"/>
          <w14:ligatures w14:val="none"/>
        </w:rPr>
      </w:pPr>
      <w:r w:rsidRPr="0020349D">
        <w:rPr>
          <w:rFonts w:ascii="Arial" w:hAnsi="Arial" w:cs="Arial"/>
          <w:b/>
          <w:bCs/>
          <w:lang w:val="en-US"/>
        </w:rPr>
        <w:t>Objectives</w:t>
      </w:r>
      <w:r w:rsidRPr="0020349D">
        <w:rPr>
          <w:rFonts w:ascii="Arial" w:hAnsi="Arial" w:cs="Arial"/>
          <w:lang w:val="en-US"/>
        </w:rPr>
        <w:t>: Women labelled with intellectual disabilities (ID) experience significant barriers to social inclusion and high rates of sexual violence, yet there is limited research and very few services that address the needs of this group. Previous research suggests that peer support has many benefits</w:t>
      </w:r>
      <w:r>
        <w:rPr>
          <w:rFonts w:ascii="Arial" w:hAnsi="Arial" w:cs="Arial"/>
          <w:lang w:val="en-US"/>
        </w:rPr>
        <w:t xml:space="preserve">, including valuing </w:t>
      </w:r>
      <w:r w:rsidRPr="0020349D">
        <w:rPr>
          <w:rFonts w:ascii="Arial" w:hAnsi="Arial" w:cs="Arial"/>
          <w:lang w:val="en-US"/>
        </w:rPr>
        <w:t xml:space="preserve">diverse lived experiences and non-professional vantage points. </w:t>
      </w:r>
      <w:r w:rsidRPr="0020349D">
        <w:rPr>
          <w:rFonts w:ascii="Arial" w:hAnsi="Arial" w:cs="Arial"/>
        </w:rPr>
        <w:t>Peer support is based on a relationship between people who have lived experiences in common (Mental Health Commission of Canada, n. d.)</w:t>
      </w:r>
      <w:r w:rsidR="00A758BA">
        <w:rPr>
          <w:rStyle w:val="EndnoteReference"/>
          <w:rFonts w:ascii="Arial" w:hAnsi="Arial" w:cs="Arial"/>
        </w:rPr>
        <w:endnoteReference w:id="1"/>
      </w:r>
      <w:r w:rsidRPr="0020349D">
        <w:rPr>
          <w:rFonts w:ascii="Arial" w:hAnsi="Arial" w:cs="Arial"/>
        </w:rPr>
        <w:t xml:space="preserve">. It is therefore critical to ensure women with lived experience are meaningful participants in </w:t>
      </w:r>
      <w:r>
        <w:rPr>
          <w:rFonts w:ascii="Arial" w:hAnsi="Arial" w:cs="Arial"/>
        </w:rPr>
        <w:t xml:space="preserve">co-designing </w:t>
      </w:r>
      <w:r w:rsidRPr="0020349D">
        <w:rPr>
          <w:rFonts w:ascii="Arial" w:hAnsi="Arial" w:cs="Arial"/>
        </w:rPr>
        <w:t xml:space="preserve">such programs and research. Currently, peer support programming for this group is not well understood due to a lack of knowledge and research. We developed a symposium to develop Terms of Reference (TOR), that could lay the foundation for future collaborative research and programming in this area. </w:t>
      </w:r>
    </w:p>
    <w:p w14:paraId="6669FC29" w14:textId="77777777" w:rsidR="0020349D" w:rsidRPr="0020349D" w:rsidRDefault="0020349D" w:rsidP="0020349D">
      <w:pPr>
        <w:spacing w:after="0" w:line="240" w:lineRule="auto"/>
        <w:jc w:val="both"/>
        <w:rPr>
          <w:rFonts w:ascii="Arial" w:hAnsi="Arial" w:cs="Arial"/>
          <w:b/>
          <w:bCs/>
        </w:rPr>
      </w:pPr>
    </w:p>
    <w:p w14:paraId="0AFBAD34" w14:textId="19760577" w:rsidR="0020349D" w:rsidRPr="0020349D" w:rsidRDefault="0020349D" w:rsidP="0020349D">
      <w:pPr>
        <w:spacing w:after="0" w:line="240" w:lineRule="auto"/>
        <w:jc w:val="both"/>
        <w:rPr>
          <w:rFonts w:ascii="Arial" w:hAnsi="Arial" w:cs="Arial"/>
        </w:rPr>
      </w:pPr>
      <w:r w:rsidRPr="0020349D">
        <w:rPr>
          <w:rFonts w:ascii="Arial" w:hAnsi="Arial" w:cs="Arial"/>
          <w:b/>
          <w:bCs/>
        </w:rPr>
        <w:t>Methods</w:t>
      </w:r>
      <w:r w:rsidRPr="0020349D">
        <w:rPr>
          <w:rFonts w:ascii="Arial" w:hAnsi="Arial" w:cs="Arial"/>
        </w:rPr>
        <w:t>: The virtual symposium adopted an arts-based and co-design approach</w:t>
      </w:r>
      <w:r w:rsidR="00B11525">
        <w:rPr>
          <w:rFonts w:ascii="Arial" w:hAnsi="Arial" w:cs="Arial"/>
        </w:rPr>
        <w:t>. There was a total of</w:t>
      </w:r>
      <w:r w:rsidR="006954D0">
        <w:rPr>
          <w:rFonts w:ascii="Arial" w:hAnsi="Arial" w:cs="Arial"/>
        </w:rPr>
        <w:t xml:space="preserve"> 34</w:t>
      </w:r>
      <w:r w:rsidR="00B11525">
        <w:rPr>
          <w:rFonts w:ascii="Arial" w:hAnsi="Arial" w:cs="Arial"/>
        </w:rPr>
        <w:t xml:space="preserve"> participants from </w:t>
      </w:r>
      <w:r w:rsidR="006954D0">
        <w:rPr>
          <w:rFonts w:ascii="Arial" w:hAnsi="Arial" w:cs="Arial"/>
        </w:rPr>
        <w:t xml:space="preserve">the larger community of interest: </w:t>
      </w:r>
      <w:r w:rsidRPr="0020349D">
        <w:rPr>
          <w:rFonts w:ascii="Arial" w:hAnsi="Arial" w:cs="Arial"/>
        </w:rPr>
        <w:t>women labelled with ID</w:t>
      </w:r>
      <w:r w:rsidR="00DB03F1">
        <w:rPr>
          <w:rFonts w:ascii="Arial" w:hAnsi="Arial" w:cs="Arial"/>
        </w:rPr>
        <w:t xml:space="preserve">, </w:t>
      </w:r>
      <w:r w:rsidRPr="0020349D">
        <w:rPr>
          <w:rFonts w:ascii="Arial" w:hAnsi="Arial" w:cs="Arial"/>
        </w:rPr>
        <w:t>service providers</w:t>
      </w:r>
      <w:r w:rsidR="006954D0">
        <w:rPr>
          <w:rFonts w:ascii="Arial" w:hAnsi="Arial" w:cs="Arial"/>
        </w:rPr>
        <w:t>,</w:t>
      </w:r>
      <w:r w:rsidRPr="0020349D">
        <w:rPr>
          <w:rFonts w:ascii="Arial" w:hAnsi="Arial" w:cs="Arial"/>
        </w:rPr>
        <w:t xml:space="preserve"> and researchers</w:t>
      </w:r>
      <w:r w:rsidR="00DB03F1">
        <w:rPr>
          <w:rFonts w:ascii="Arial" w:hAnsi="Arial" w:cs="Arial"/>
        </w:rPr>
        <w:t xml:space="preserve"> </w:t>
      </w:r>
      <w:r w:rsidRPr="0020349D">
        <w:rPr>
          <w:rFonts w:ascii="Arial" w:hAnsi="Arial" w:cs="Arial"/>
        </w:rPr>
        <w:t>to develop the TOR.</w:t>
      </w:r>
      <w:r w:rsidR="00B11525">
        <w:rPr>
          <w:rFonts w:ascii="Arial" w:hAnsi="Arial" w:cs="Arial"/>
        </w:rPr>
        <w:t xml:space="preserve"> </w:t>
      </w:r>
      <w:r w:rsidR="00245AA0">
        <w:rPr>
          <w:rFonts w:ascii="Arial" w:hAnsi="Arial" w:cs="Arial"/>
        </w:rPr>
        <w:t xml:space="preserve">The symposium data was analyzed through </w:t>
      </w:r>
      <w:r w:rsidR="00495F5C" w:rsidRPr="00B11525">
        <w:rPr>
          <w:rFonts w:ascii="Arial" w:hAnsi="Arial" w:cs="Arial"/>
        </w:rPr>
        <w:t>content analysis.</w:t>
      </w:r>
    </w:p>
    <w:p w14:paraId="7430647A" w14:textId="77777777" w:rsidR="0020349D" w:rsidRPr="0020349D" w:rsidRDefault="0020349D" w:rsidP="0020349D">
      <w:pPr>
        <w:spacing w:after="0" w:line="240" w:lineRule="auto"/>
        <w:jc w:val="both"/>
        <w:rPr>
          <w:rFonts w:ascii="Arial" w:hAnsi="Arial" w:cs="Arial"/>
          <w:b/>
          <w:bCs/>
        </w:rPr>
      </w:pPr>
    </w:p>
    <w:p w14:paraId="7F8B8C2F" w14:textId="666EF690" w:rsidR="0020349D" w:rsidRPr="0020349D" w:rsidRDefault="0020349D" w:rsidP="0020349D">
      <w:pPr>
        <w:spacing w:after="0" w:line="240" w:lineRule="auto"/>
        <w:jc w:val="both"/>
        <w:rPr>
          <w:rFonts w:ascii="Arial" w:hAnsi="Arial" w:cs="Arial"/>
        </w:rPr>
      </w:pPr>
      <w:r w:rsidRPr="0020349D">
        <w:rPr>
          <w:rFonts w:ascii="Arial" w:hAnsi="Arial" w:cs="Arial"/>
          <w:b/>
          <w:bCs/>
        </w:rPr>
        <w:t>Results</w:t>
      </w:r>
      <w:r w:rsidRPr="0020349D">
        <w:rPr>
          <w:rFonts w:ascii="Arial" w:hAnsi="Arial" w:cs="Arial"/>
        </w:rPr>
        <w:t xml:space="preserve"> </w:t>
      </w:r>
      <w:r w:rsidR="009312A1">
        <w:rPr>
          <w:rFonts w:ascii="Arial" w:hAnsi="Arial" w:cs="Arial"/>
        </w:rPr>
        <w:t xml:space="preserve">Participants </w:t>
      </w:r>
      <w:r w:rsidRPr="0020349D">
        <w:rPr>
          <w:rFonts w:ascii="Arial" w:hAnsi="Arial" w:cs="Arial"/>
        </w:rPr>
        <w:t xml:space="preserve">recognized that peer support provides benefits such as social support and companionship for both mentors and mentees. However, there are barriers to the development (e.g., location or cost), implementation (e.g., </w:t>
      </w:r>
      <w:proofErr w:type="gramStart"/>
      <w:r w:rsidRPr="0020349D">
        <w:rPr>
          <w:rFonts w:ascii="Arial" w:hAnsi="Arial" w:cs="Arial"/>
        </w:rPr>
        <w:t>planned</w:t>
      </w:r>
      <w:proofErr w:type="gramEnd"/>
      <w:r w:rsidRPr="0020349D">
        <w:rPr>
          <w:rFonts w:ascii="Arial" w:hAnsi="Arial" w:cs="Arial"/>
        </w:rPr>
        <w:t xml:space="preserve"> and ongoing facilitator support), and the process (e.g., the peer mentor and mentee relationship and meeting coordination) of such programs. These challenges also pertain to the implementation of research in this area. To overcome these barriers, possible solutions were identified. These included funding, developing an evidence base for programming, intra- and inter-collaboration, inclusive research, and addressing additional complexities due to intersectionality. </w:t>
      </w:r>
    </w:p>
    <w:p w14:paraId="278DEE9F" w14:textId="77777777" w:rsidR="0020349D" w:rsidRPr="0020349D" w:rsidRDefault="0020349D" w:rsidP="0020349D">
      <w:pPr>
        <w:spacing w:after="0" w:line="240" w:lineRule="auto"/>
        <w:jc w:val="both"/>
        <w:rPr>
          <w:rFonts w:ascii="Arial" w:hAnsi="Arial" w:cs="Arial"/>
          <w:b/>
          <w:bCs/>
        </w:rPr>
      </w:pPr>
    </w:p>
    <w:p w14:paraId="0B0813DF" w14:textId="50D1CA62" w:rsidR="0020349D" w:rsidRPr="0020349D" w:rsidRDefault="0020349D" w:rsidP="0020349D">
      <w:pPr>
        <w:spacing w:after="0" w:line="240" w:lineRule="auto"/>
        <w:jc w:val="both"/>
        <w:rPr>
          <w:rFonts w:ascii="Arial" w:hAnsi="Arial" w:cs="Arial"/>
        </w:rPr>
      </w:pPr>
      <w:r w:rsidRPr="0020349D">
        <w:rPr>
          <w:rFonts w:ascii="Arial" w:hAnsi="Arial" w:cs="Arial"/>
          <w:b/>
          <w:bCs/>
        </w:rPr>
        <w:t>Discussion/Conclusion:</w:t>
      </w:r>
      <w:r w:rsidRPr="0020349D">
        <w:rPr>
          <w:rFonts w:ascii="Arial" w:hAnsi="Arial" w:cs="Arial"/>
        </w:rPr>
        <w:t xml:space="preserve"> The TOR highlighted the benefits, barriers, and solutions that arose in the discussions with an emphasis on “Nothing About Us Without Us” throughout the TOR. This was a central val</w:t>
      </w:r>
      <w:bookmarkStart w:id="0" w:name="_Hlk155636540"/>
      <w:r w:rsidRPr="0020349D">
        <w:rPr>
          <w:rFonts w:ascii="Arial" w:hAnsi="Arial" w:cs="Arial"/>
        </w:rPr>
        <w:t>ue in advocating, designing, implementing</w:t>
      </w:r>
      <w:r w:rsidR="00495F5C">
        <w:rPr>
          <w:rFonts w:ascii="Arial" w:hAnsi="Arial" w:cs="Arial"/>
        </w:rPr>
        <w:t xml:space="preserve">, </w:t>
      </w:r>
      <w:r w:rsidRPr="0020349D">
        <w:rPr>
          <w:rFonts w:ascii="Arial" w:hAnsi="Arial" w:cs="Arial"/>
        </w:rPr>
        <w:t>training, and evaluating</w:t>
      </w:r>
      <w:bookmarkEnd w:id="0"/>
      <w:r w:rsidRPr="0020349D">
        <w:rPr>
          <w:rFonts w:ascii="Arial" w:hAnsi="Arial" w:cs="Arial"/>
        </w:rPr>
        <w:t xml:space="preserve"> peer support programming for this population. </w:t>
      </w:r>
    </w:p>
    <w:p w14:paraId="3AEE8397" w14:textId="77777777" w:rsidR="006A75CC" w:rsidRDefault="006A75CC"/>
    <w:p w14:paraId="073ED8F8" w14:textId="77777777" w:rsidR="009312A1" w:rsidRPr="009312A1" w:rsidRDefault="009312A1" w:rsidP="009312A1">
      <w:pPr>
        <w:spacing w:after="0"/>
        <w:rPr>
          <w:rFonts w:ascii="Arial" w:hAnsi="Arial" w:cs="Arial"/>
        </w:rPr>
      </w:pPr>
      <w:r w:rsidRPr="009312A1">
        <w:rPr>
          <w:rFonts w:ascii="Arial" w:hAnsi="Arial" w:cs="Arial"/>
          <w:b/>
          <w:bCs/>
        </w:rPr>
        <w:t>Correspondence</w:t>
      </w:r>
      <w:r w:rsidRPr="009312A1">
        <w:rPr>
          <w:rFonts w:ascii="Arial" w:hAnsi="Arial" w:cs="Arial"/>
        </w:rPr>
        <w:t xml:space="preserve">: </w:t>
      </w:r>
    </w:p>
    <w:p w14:paraId="11164769" w14:textId="79133CA1" w:rsidR="009312A1" w:rsidRPr="009312A1" w:rsidRDefault="009312A1" w:rsidP="009312A1">
      <w:pPr>
        <w:spacing w:after="0"/>
        <w:rPr>
          <w:rFonts w:ascii="Arial" w:hAnsi="Arial" w:cs="Arial"/>
        </w:rPr>
      </w:pPr>
      <w:r w:rsidRPr="009312A1">
        <w:rPr>
          <w:rFonts w:ascii="Arial" w:hAnsi="Arial" w:cs="Arial"/>
        </w:rPr>
        <w:t xml:space="preserve">Carolyn Elias, MSW </w:t>
      </w:r>
    </w:p>
    <w:p w14:paraId="662EF3B8" w14:textId="27638364" w:rsidR="00B92A25" w:rsidRDefault="00571F61" w:rsidP="009312A1">
      <w:pPr>
        <w:spacing w:after="0"/>
        <w:rPr>
          <w:rFonts w:ascii="Arial" w:hAnsi="Arial" w:cs="Arial"/>
        </w:rPr>
      </w:pPr>
      <w:r>
        <w:rPr>
          <w:rFonts w:ascii="Arial" w:hAnsi="Arial" w:cs="Arial"/>
        </w:rPr>
        <w:t>Family Service Toronto</w:t>
      </w:r>
    </w:p>
    <w:p w14:paraId="6A3494C2" w14:textId="3B52862A" w:rsidR="00D428A2" w:rsidRPr="00D428A2" w:rsidRDefault="00D428A2" w:rsidP="009312A1">
      <w:pPr>
        <w:spacing w:after="0"/>
        <w:rPr>
          <w:rFonts w:ascii="Arial" w:hAnsi="Arial" w:cs="Arial"/>
          <w:color w:val="202124"/>
          <w:sz w:val="21"/>
          <w:szCs w:val="21"/>
          <w:shd w:val="clear" w:color="auto" w:fill="FFFFFF"/>
        </w:rPr>
      </w:pPr>
      <w:r>
        <w:rPr>
          <w:rFonts w:ascii="Arial" w:hAnsi="Arial" w:cs="Arial"/>
          <w:color w:val="202124"/>
          <w:sz w:val="21"/>
          <w:szCs w:val="21"/>
          <w:shd w:val="clear" w:color="auto" w:fill="FFFFFF"/>
        </w:rPr>
        <w:t>355 Church St, Toronto, ON M5B 0B2</w:t>
      </w:r>
    </w:p>
    <w:p w14:paraId="73272E11" w14:textId="6BB524D8" w:rsidR="009312A1" w:rsidRPr="009312A1" w:rsidRDefault="00E61827" w:rsidP="009312A1">
      <w:pPr>
        <w:spacing w:after="0"/>
        <w:rPr>
          <w:rFonts w:ascii="Arial" w:hAnsi="Arial" w:cs="Arial"/>
        </w:rPr>
      </w:pPr>
      <w:r w:rsidRPr="00E61827">
        <w:rPr>
          <w:rFonts w:ascii="Arial" w:hAnsi="Arial" w:cs="Arial"/>
        </w:rPr>
        <w:t>c.elias3187@gmail.com</w:t>
      </w:r>
    </w:p>
    <w:sectPr w:rsidR="009312A1" w:rsidRPr="009312A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9984" w14:textId="77777777" w:rsidR="00433438" w:rsidRDefault="00433438" w:rsidP="006314C8">
      <w:pPr>
        <w:spacing w:after="0" w:line="240" w:lineRule="auto"/>
      </w:pPr>
      <w:r>
        <w:separator/>
      </w:r>
    </w:p>
  </w:endnote>
  <w:endnote w:type="continuationSeparator" w:id="0">
    <w:p w14:paraId="3D520E0F" w14:textId="77777777" w:rsidR="00433438" w:rsidRDefault="00433438" w:rsidP="006314C8">
      <w:pPr>
        <w:spacing w:after="0" w:line="240" w:lineRule="auto"/>
      </w:pPr>
      <w:r>
        <w:continuationSeparator/>
      </w:r>
    </w:p>
  </w:endnote>
  <w:endnote w:id="1">
    <w:p w14:paraId="7E2FAF28" w14:textId="0262FC3E" w:rsidR="00A758BA" w:rsidRDefault="00A758BA">
      <w:pPr>
        <w:pStyle w:val="EndnoteText"/>
      </w:pPr>
      <w:r>
        <w:rPr>
          <w:rStyle w:val="EndnoteReference"/>
        </w:rPr>
        <w:endnoteRef/>
      </w:r>
      <w:r>
        <w:t xml:space="preserve"> </w:t>
      </w:r>
      <w:r w:rsidRPr="006314C8">
        <w:rPr>
          <w:rStyle w:val="cf01"/>
          <w:rFonts w:ascii="Arial" w:hAnsi="Arial" w:cs="Arial"/>
          <w:sz w:val="22"/>
          <w:szCs w:val="22"/>
        </w:rPr>
        <w:t xml:space="preserve">Mental Health Commission of Canada. (n.d.). </w:t>
      </w:r>
      <w:r w:rsidRPr="006314C8">
        <w:rPr>
          <w:rStyle w:val="cf01"/>
          <w:rFonts w:ascii="Arial" w:hAnsi="Arial" w:cs="Arial"/>
          <w:i/>
          <w:iCs/>
          <w:sz w:val="22"/>
          <w:szCs w:val="22"/>
        </w:rPr>
        <w:t>Peer support</w:t>
      </w:r>
      <w:r w:rsidRPr="006314C8">
        <w:rPr>
          <w:rStyle w:val="cf01"/>
          <w:rFonts w:ascii="Arial" w:hAnsi="Arial" w:cs="Arial"/>
          <w:sz w:val="22"/>
          <w:szCs w:val="22"/>
        </w:rPr>
        <w:t xml:space="preserve">. Retrieved from </w:t>
      </w:r>
      <w:hyperlink r:id="rId1" w:history="1">
        <w:r w:rsidRPr="006314C8">
          <w:rPr>
            <w:rStyle w:val="cf01"/>
            <w:rFonts w:ascii="Arial" w:hAnsi="Arial" w:cs="Arial"/>
            <w:color w:val="0000FF"/>
            <w:sz w:val="22"/>
            <w:szCs w:val="22"/>
            <w:u w:val="single"/>
          </w:rPr>
          <w:t>https://mentalhealthcommission.ca/what-we-do/access/peer-support/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8202" w14:textId="77777777" w:rsidR="00433438" w:rsidRDefault="00433438" w:rsidP="006314C8">
      <w:pPr>
        <w:spacing w:after="0" w:line="240" w:lineRule="auto"/>
      </w:pPr>
      <w:r>
        <w:separator/>
      </w:r>
    </w:p>
  </w:footnote>
  <w:footnote w:type="continuationSeparator" w:id="0">
    <w:p w14:paraId="3E2FB5FA" w14:textId="77777777" w:rsidR="00433438" w:rsidRDefault="00433438" w:rsidP="00631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9D"/>
    <w:rsid w:val="001452DA"/>
    <w:rsid w:val="00156E8B"/>
    <w:rsid w:val="001A766B"/>
    <w:rsid w:val="0020349D"/>
    <w:rsid w:val="00245AA0"/>
    <w:rsid w:val="00355CFD"/>
    <w:rsid w:val="00431B3B"/>
    <w:rsid w:val="00433438"/>
    <w:rsid w:val="00495F5C"/>
    <w:rsid w:val="00571F61"/>
    <w:rsid w:val="006314C8"/>
    <w:rsid w:val="006954D0"/>
    <w:rsid w:val="006A75CC"/>
    <w:rsid w:val="009312A1"/>
    <w:rsid w:val="00A758BA"/>
    <w:rsid w:val="00B11525"/>
    <w:rsid w:val="00B65C1E"/>
    <w:rsid w:val="00B92A25"/>
    <w:rsid w:val="00BD5809"/>
    <w:rsid w:val="00BF02EB"/>
    <w:rsid w:val="00CA530E"/>
    <w:rsid w:val="00D428A2"/>
    <w:rsid w:val="00D42C51"/>
    <w:rsid w:val="00D86797"/>
    <w:rsid w:val="00DB03F1"/>
    <w:rsid w:val="00DB7733"/>
    <w:rsid w:val="00E61827"/>
    <w:rsid w:val="00ED2FA3"/>
    <w:rsid w:val="00FF3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7D94A"/>
  <w15:chartTrackingRefBased/>
  <w15:docId w15:val="{83526D76-86A4-485C-B1E9-293E1F7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1525"/>
    <w:rPr>
      <w:sz w:val="16"/>
      <w:szCs w:val="16"/>
    </w:rPr>
  </w:style>
  <w:style w:type="paragraph" w:styleId="CommentText">
    <w:name w:val="annotation text"/>
    <w:basedOn w:val="Normal"/>
    <w:link w:val="CommentTextChar"/>
    <w:uiPriority w:val="99"/>
    <w:unhideWhenUsed/>
    <w:rsid w:val="00B11525"/>
    <w:pPr>
      <w:spacing w:line="240" w:lineRule="auto"/>
    </w:pPr>
    <w:rPr>
      <w:sz w:val="20"/>
      <w:szCs w:val="20"/>
    </w:rPr>
  </w:style>
  <w:style w:type="character" w:customStyle="1" w:styleId="CommentTextChar">
    <w:name w:val="Comment Text Char"/>
    <w:basedOn w:val="DefaultParagraphFont"/>
    <w:link w:val="CommentText"/>
    <w:uiPriority w:val="99"/>
    <w:rsid w:val="00B11525"/>
    <w:rPr>
      <w:sz w:val="20"/>
      <w:szCs w:val="20"/>
    </w:rPr>
  </w:style>
  <w:style w:type="paragraph" w:styleId="CommentSubject">
    <w:name w:val="annotation subject"/>
    <w:basedOn w:val="CommentText"/>
    <w:next w:val="CommentText"/>
    <w:link w:val="CommentSubjectChar"/>
    <w:uiPriority w:val="99"/>
    <w:semiHidden/>
    <w:unhideWhenUsed/>
    <w:rsid w:val="00B11525"/>
    <w:rPr>
      <w:b/>
      <w:bCs/>
    </w:rPr>
  </w:style>
  <w:style w:type="character" w:customStyle="1" w:styleId="CommentSubjectChar">
    <w:name w:val="Comment Subject Char"/>
    <w:basedOn w:val="CommentTextChar"/>
    <w:link w:val="CommentSubject"/>
    <w:uiPriority w:val="99"/>
    <w:semiHidden/>
    <w:rsid w:val="00B11525"/>
    <w:rPr>
      <w:b/>
      <w:bCs/>
      <w:sz w:val="20"/>
      <w:szCs w:val="20"/>
    </w:rPr>
  </w:style>
  <w:style w:type="paragraph" w:styleId="Header">
    <w:name w:val="header"/>
    <w:basedOn w:val="Normal"/>
    <w:link w:val="HeaderChar"/>
    <w:uiPriority w:val="99"/>
    <w:unhideWhenUsed/>
    <w:rsid w:val="0063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4C8"/>
  </w:style>
  <w:style w:type="paragraph" w:styleId="Footer">
    <w:name w:val="footer"/>
    <w:basedOn w:val="Normal"/>
    <w:link w:val="FooterChar"/>
    <w:uiPriority w:val="99"/>
    <w:unhideWhenUsed/>
    <w:rsid w:val="0063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4C8"/>
  </w:style>
  <w:style w:type="paragraph" w:styleId="EndnoteText">
    <w:name w:val="endnote text"/>
    <w:basedOn w:val="Normal"/>
    <w:link w:val="EndnoteTextChar"/>
    <w:uiPriority w:val="99"/>
    <w:semiHidden/>
    <w:unhideWhenUsed/>
    <w:rsid w:val="006314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14C8"/>
    <w:rPr>
      <w:sz w:val="20"/>
      <w:szCs w:val="20"/>
    </w:rPr>
  </w:style>
  <w:style w:type="character" w:styleId="EndnoteReference">
    <w:name w:val="endnote reference"/>
    <w:basedOn w:val="DefaultParagraphFont"/>
    <w:uiPriority w:val="99"/>
    <w:semiHidden/>
    <w:unhideWhenUsed/>
    <w:rsid w:val="006314C8"/>
    <w:rPr>
      <w:vertAlign w:val="superscript"/>
    </w:rPr>
  </w:style>
  <w:style w:type="character" w:customStyle="1" w:styleId="cf01">
    <w:name w:val="cf01"/>
    <w:basedOn w:val="DefaultParagraphFont"/>
    <w:rsid w:val="006314C8"/>
    <w:rPr>
      <w:rFonts w:ascii="Segoe UI" w:hAnsi="Segoe UI" w:cs="Segoe UI" w:hint="default"/>
      <w:sz w:val="18"/>
      <w:szCs w:val="18"/>
    </w:rPr>
  </w:style>
  <w:style w:type="paragraph" w:styleId="FootnoteText">
    <w:name w:val="footnote text"/>
    <w:basedOn w:val="Normal"/>
    <w:link w:val="FootnoteTextChar"/>
    <w:uiPriority w:val="99"/>
    <w:semiHidden/>
    <w:unhideWhenUsed/>
    <w:rsid w:val="00B92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A25"/>
    <w:rPr>
      <w:sz w:val="20"/>
      <w:szCs w:val="20"/>
    </w:rPr>
  </w:style>
  <w:style w:type="character" w:styleId="FootnoteReference">
    <w:name w:val="footnote reference"/>
    <w:basedOn w:val="DefaultParagraphFont"/>
    <w:uiPriority w:val="99"/>
    <w:semiHidden/>
    <w:unhideWhenUsed/>
    <w:rsid w:val="00B92A25"/>
    <w:rPr>
      <w:vertAlign w:val="superscript"/>
    </w:rPr>
  </w:style>
  <w:style w:type="paragraph" w:styleId="Revision">
    <w:name w:val="Revision"/>
    <w:hidden/>
    <w:uiPriority w:val="99"/>
    <w:semiHidden/>
    <w:rsid w:val="00431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2126">
      <w:bodyDiv w:val="1"/>
      <w:marLeft w:val="0"/>
      <w:marRight w:val="0"/>
      <w:marTop w:val="0"/>
      <w:marBottom w:val="0"/>
      <w:divBdr>
        <w:top w:val="none" w:sz="0" w:space="0" w:color="auto"/>
        <w:left w:val="none" w:sz="0" w:space="0" w:color="auto"/>
        <w:bottom w:val="none" w:sz="0" w:space="0" w:color="auto"/>
        <w:right w:val="none" w:sz="0" w:space="0" w:color="auto"/>
      </w:divBdr>
      <w:divsChild>
        <w:div w:id="251817755">
          <w:marLeft w:val="0"/>
          <w:marRight w:val="0"/>
          <w:marTop w:val="0"/>
          <w:marBottom w:val="0"/>
          <w:divBdr>
            <w:top w:val="none" w:sz="0" w:space="0" w:color="auto"/>
            <w:left w:val="none" w:sz="0" w:space="0" w:color="auto"/>
            <w:bottom w:val="none" w:sz="0" w:space="0" w:color="auto"/>
            <w:right w:val="none" w:sz="0" w:space="0" w:color="auto"/>
          </w:divBdr>
        </w:div>
      </w:divsChild>
    </w:div>
    <w:div w:id="1647660151">
      <w:bodyDiv w:val="1"/>
      <w:marLeft w:val="0"/>
      <w:marRight w:val="0"/>
      <w:marTop w:val="0"/>
      <w:marBottom w:val="0"/>
      <w:divBdr>
        <w:top w:val="none" w:sz="0" w:space="0" w:color="auto"/>
        <w:left w:val="none" w:sz="0" w:space="0" w:color="auto"/>
        <w:bottom w:val="none" w:sz="0" w:space="0" w:color="auto"/>
        <w:right w:val="none" w:sz="0" w:space="0" w:color="auto"/>
      </w:divBdr>
    </w:div>
    <w:div w:id="1762481635">
      <w:bodyDiv w:val="1"/>
      <w:marLeft w:val="0"/>
      <w:marRight w:val="0"/>
      <w:marTop w:val="0"/>
      <w:marBottom w:val="0"/>
      <w:divBdr>
        <w:top w:val="none" w:sz="0" w:space="0" w:color="auto"/>
        <w:left w:val="none" w:sz="0" w:space="0" w:color="auto"/>
        <w:bottom w:val="none" w:sz="0" w:space="0" w:color="auto"/>
        <w:right w:val="none" w:sz="0" w:space="0" w:color="auto"/>
      </w:divBdr>
    </w:div>
    <w:div w:id="20046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mentalhealthcommission.ca/what-we-do/access/pee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1264-AF64-4697-89B6-F4003C43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2501</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Elias</dc:creator>
  <cp:keywords/>
  <dc:description/>
  <cp:lastModifiedBy>Carolyn Elias</cp:lastModifiedBy>
  <cp:revision>3</cp:revision>
  <dcterms:created xsi:type="dcterms:W3CDTF">2024-01-24T23:26:00Z</dcterms:created>
  <dcterms:modified xsi:type="dcterms:W3CDTF">2024-01-24T23:31:00Z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edf37544-96ab-44dc-851c-564d9258851a</vt:lpwstr>
  </property>
</Properties>
</file>